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35" w:rsidRDefault="00A87535" w:rsidP="00DB27D5">
      <w:pPr>
        <w:pStyle w:val="BodyText"/>
        <w:ind w:left="0"/>
        <w:rPr>
          <w:rFonts w:ascii="Times New Roman"/>
          <w:sz w:val="20"/>
        </w:rPr>
      </w:pPr>
    </w:p>
    <w:p w:rsidR="00A87535" w:rsidRDefault="00A87535" w:rsidP="00DB27D5">
      <w:pPr>
        <w:pStyle w:val="BodyText"/>
        <w:ind w:left="0"/>
        <w:rPr>
          <w:rFonts w:ascii="Times New Roman"/>
          <w:sz w:val="20"/>
        </w:rPr>
      </w:pPr>
    </w:p>
    <w:p w:rsidR="00A87535" w:rsidRDefault="00A87535" w:rsidP="00DB27D5">
      <w:pPr>
        <w:pStyle w:val="BodyText"/>
        <w:ind w:left="0"/>
        <w:rPr>
          <w:rFonts w:ascii="Times New Roman"/>
          <w:sz w:val="20"/>
        </w:rPr>
      </w:pPr>
    </w:p>
    <w:p w:rsidR="00A87535" w:rsidRDefault="00A87535" w:rsidP="00DB27D5">
      <w:pPr>
        <w:pStyle w:val="BodyText"/>
        <w:ind w:left="0"/>
        <w:rPr>
          <w:rFonts w:ascii="Times New Roman"/>
          <w:sz w:val="20"/>
        </w:rPr>
      </w:pPr>
    </w:p>
    <w:p w:rsidR="00A87535" w:rsidRDefault="00A87535" w:rsidP="00DB27D5">
      <w:pPr>
        <w:pStyle w:val="BodyText"/>
        <w:spacing w:before="11"/>
        <w:ind w:left="0"/>
        <w:rPr>
          <w:rFonts w:ascii="Times New Roman"/>
          <w:sz w:val="20"/>
        </w:rPr>
      </w:pPr>
    </w:p>
    <w:p w:rsidR="00A87535" w:rsidRDefault="00A87535" w:rsidP="00DB27D5">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Positive Progress Tuition" style="position:absolute;left:0;text-align:left;margin-left:74.65pt;margin-top:-43.65pt;width:64.85pt;height:68pt;z-index:251654144;visibility:visible;mso-wrap-distance-left:0;mso-wrap-distance-right:0;mso-position-horizontal-relative:page">
            <v:imagedata r:id="rId7" o:title=""/>
            <w10:wrap anchorx="page"/>
          </v:shape>
        </w:pict>
      </w:r>
      <w:r>
        <w:rPr>
          <w:color w:val="00AF50"/>
        </w:rPr>
        <w:t>Positive</w:t>
      </w:r>
      <w:r>
        <w:rPr>
          <w:color w:val="00AF50"/>
          <w:spacing w:val="-24"/>
        </w:rPr>
        <w:t xml:space="preserve"> </w:t>
      </w:r>
      <w:r>
        <w:rPr>
          <w:color w:val="00AF50"/>
        </w:rPr>
        <w:t>Progress</w:t>
      </w:r>
      <w:r>
        <w:rPr>
          <w:color w:val="00AF50"/>
          <w:spacing w:val="-26"/>
        </w:rPr>
        <w:t xml:space="preserve"> </w:t>
      </w:r>
      <w:r>
        <w:rPr>
          <w:color w:val="00AF50"/>
        </w:rPr>
        <w:t>Tuition</w:t>
      </w:r>
    </w:p>
    <w:p w:rsidR="00A87535" w:rsidRPr="00473117" w:rsidRDefault="00A87535" w:rsidP="00DB27D5">
      <w:pPr>
        <w:spacing w:after="0" w:line="250" w:lineRule="auto"/>
        <w:ind w:left="741" w:right="620" w:firstLine="0"/>
        <w:rPr>
          <w:bCs/>
          <w:sz w:val="40"/>
          <w:szCs w:val="28"/>
        </w:rPr>
      </w:pPr>
    </w:p>
    <w:p w:rsidR="00A87535" w:rsidRPr="00C25621" w:rsidRDefault="00A87535" w:rsidP="003812F5">
      <w:pPr>
        <w:spacing w:after="0" w:line="250" w:lineRule="auto"/>
        <w:ind w:left="0" w:right="620" w:firstLine="0"/>
        <w:rPr>
          <w:bCs/>
        </w:rPr>
      </w:pPr>
    </w:p>
    <w:p w:rsidR="00A87535" w:rsidRDefault="00A87535" w:rsidP="00BC4BDD">
      <w:pPr>
        <w:spacing w:after="0" w:line="259" w:lineRule="auto"/>
        <w:ind w:left="126" w:right="0" w:firstLine="0"/>
        <w:jc w:val="center"/>
      </w:pPr>
      <w:r>
        <w:rPr>
          <w:sz w:val="32"/>
        </w:rPr>
        <w:t xml:space="preserve"> </w:t>
      </w:r>
    </w:p>
    <w:p w:rsidR="00A87535" w:rsidRDefault="00A87535" w:rsidP="00BC4BDD">
      <w:pPr>
        <w:spacing w:after="0" w:line="259" w:lineRule="auto"/>
        <w:ind w:left="0" w:right="0" w:firstLine="0"/>
      </w:pPr>
    </w:p>
    <w:p w:rsidR="00A87535" w:rsidRPr="003812F5" w:rsidRDefault="00A87535" w:rsidP="00BC4BDD">
      <w:pPr>
        <w:spacing w:after="0" w:line="259" w:lineRule="auto"/>
        <w:ind w:left="126" w:right="0" w:firstLine="0"/>
        <w:jc w:val="center"/>
        <w:rPr>
          <w:sz w:val="28"/>
          <w:szCs w:val="28"/>
        </w:rPr>
      </w:pPr>
      <w:r w:rsidRPr="003812F5">
        <w:rPr>
          <w:b/>
          <w:bCs/>
          <w:sz w:val="48"/>
          <w:szCs w:val="36"/>
        </w:rPr>
        <w:t>Behaviour</w:t>
      </w:r>
      <w:r>
        <w:rPr>
          <w:b/>
          <w:bCs/>
          <w:sz w:val="48"/>
          <w:szCs w:val="36"/>
        </w:rPr>
        <w:t xml:space="preserve"> Management</w:t>
      </w:r>
      <w:r w:rsidRPr="003812F5">
        <w:rPr>
          <w:b/>
          <w:bCs/>
          <w:sz w:val="48"/>
          <w:szCs w:val="36"/>
        </w:rPr>
        <w:t xml:space="preserve"> Policy</w:t>
      </w:r>
      <w:r>
        <w:rPr>
          <w:b/>
          <w:bCs/>
          <w:sz w:val="48"/>
          <w:szCs w:val="36"/>
        </w:rPr>
        <w:t xml:space="preserve"> v2</w:t>
      </w:r>
    </w:p>
    <w:p w:rsidR="00A87535" w:rsidRPr="00146EEA" w:rsidRDefault="00A87535" w:rsidP="00BC4BDD">
      <w:pPr>
        <w:spacing w:after="0" w:line="259" w:lineRule="auto"/>
        <w:ind w:left="126" w:right="0" w:firstLine="0"/>
        <w:jc w:val="center"/>
      </w:pPr>
      <w:r w:rsidRPr="00146EEA">
        <w:rPr>
          <w:sz w:val="32"/>
        </w:rPr>
        <w:t xml:space="preserve"> </w:t>
      </w:r>
    </w:p>
    <w:p w:rsidR="00A87535" w:rsidRPr="006C63D5" w:rsidRDefault="00A87535" w:rsidP="006C63D5">
      <w:pPr>
        <w:ind w:left="2160" w:right="3018"/>
        <w:jc w:val="center"/>
        <w:rPr>
          <w:rFonts w:ascii="Arial MT" w:hAnsi="Arial MT"/>
          <w:sz w:val="32"/>
        </w:rPr>
      </w:pPr>
      <w:r w:rsidRPr="006C63D5">
        <w:rPr>
          <w:rFonts w:ascii="Arial MT" w:hAnsi="Arial MT"/>
          <w:sz w:val="32"/>
        </w:rPr>
        <w:t>Margaret</w:t>
      </w:r>
      <w:r w:rsidRPr="006C63D5">
        <w:rPr>
          <w:rFonts w:ascii="Arial MT" w:hAnsi="Arial MT"/>
          <w:spacing w:val="-1"/>
          <w:sz w:val="32"/>
        </w:rPr>
        <w:t xml:space="preserve"> </w:t>
      </w:r>
      <w:r w:rsidRPr="006C63D5">
        <w:rPr>
          <w:rFonts w:ascii="Arial MT" w:hAnsi="Arial MT"/>
          <w:sz w:val="32"/>
        </w:rPr>
        <w:t>Rude</w:t>
      </w:r>
      <w:r w:rsidRPr="006C63D5">
        <w:rPr>
          <w:rFonts w:ascii="Arial MT" w:hAnsi="Arial MT"/>
          <w:spacing w:val="-2"/>
          <w:sz w:val="32"/>
        </w:rPr>
        <w:t xml:space="preserve"> </w:t>
      </w:r>
      <w:r w:rsidRPr="006C63D5">
        <w:rPr>
          <w:rFonts w:ascii="Arial MT" w:hAnsi="Arial MT"/>
          <w:sz w:val="32"/>
        </w:rPr>
        <w:t>–</w:t>
      </w:r>
      <w:r w:rsidRPr="006C63D5">
        <w:rPr>
          <w:rFonts w:ascii="Arial MT" w:hAnsi="Arial MT"/>
          <w:spacing w:val="1"/>
          <w:sz w:val="32"/>
        </w:rPr>
        <w:t xml:space="preserve"> </w:t>
      </w:r>
      <w:r w:rsidRPr="006C63D5">
        <w:rPr>
          <w:rFonts w:ascii="Arial MT" w:hAnsi="Arial MT"/>
          <w:sz w:val="32"/>
        </w:rPr>
        <w:t>CEO</w:t>
      </w:r>
    </w:p>
    <w:p w:rsidR="00A87535" w:rsidRPr="00110FB3" w:rsidRDefault="00A87535" w:rsidP="006C63D5">
      <w:pPr>
        <w:spacing w:after="160" w:line="240" w:lineRule="auto"/>
        <w:ind w:left="0" w:right="0" w:firstLine="0"/>
        <w:jc w:val="center"/>
        <w:rPr>
          <w:rFonts w:ascii="Calibri" w:hAnsi="Calibri" w:cs="Calibri"/>
          <w:sz w:val="32"/>
          <w:szCs w:val="32"/>
          <w:lang w:val="it-IT"/>
        </w:rPr>
      </w:pPr>
      <w:r w:rsidRPr="00110FB3">
        <w:rPr>
          <w:rFonts w:ascii="Arial MT" w:hAnsi="Arial MT"/>
          <w:sz w:val="32"/>
          <w:lang w:val="it-IT"/>
        </w:rPr>
        <w:t>Dr Elena Colangelo – Compliance Officer</w:t>
      </w:r>
    </w:p>
    <w:p w:rsidR="00A87535" w:rsidRPr="00110FB3" w:rsidRDefault="00A87535" w:rsidP="00BC4BDD">
      <w:pPr>
        <w:spacing w:after="160" w:line="240" w:lineRule="auto"/>
        <w:ind w:left="0" w:right="0" w:firstLine="0"/>
        <w:jc w:val="center"/>
        <w:rPr>
          <w:rFonts w:ascii="Calibri" w:hAnsi="Calibri" w:cs="Calibri"/>
          <w:sz w:val="32"/>
          <w:szCs w:val="32"/>
          <w:lang w:val="it-IT"/>
        </w:rPr>
      </w:pPr>
    </w:p>
    <w:p w:rsidR="00A87535" w:rsidRPr="00110FB3" w:rsidRDefault="00A87535" w:rsidP="00BC4BDD">
      <w:pPr>
        <w:spacing w:after="160" w:line="240" w:lineRule="auto"/>
        <w:ind w:left="0" w:right="0" w:firstLine="0"/>
        <w:jc w:val="center"/>
        <w:rPr>
          <w:rFonts w:ascii="Calibri" w:hAnsi="Calibri" w:cs="Calibri"/>
          <w:sz w:val="32"/>
          <w:szCs w:val="32"/>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176"/>
        <w:gridCol w:w="2325"/>
        <w:gridCol w:w="2000"/>
      </w:tblGrid>
      <w:tr w:rsidR="00A87535" w:rsidRPr="000D0B61" w:rsidTr="00360C30">
        <w:trPr>
          <w:trHeight w:val="415"/>
        </w:trPr>
        <w:tc>
          <w:tcPr>
            <w:tcW w:w="1515" w:type="dxa"/>
          </w:tcPr>
          <w:p w:rsidR="00A87535" w:rsidRPr="000D0B61" w:rsidRDefault="00A87535" w:rsidP="00F73494">
            <w:pPr>
              <w:pStyle w:val="TableParagraph"/>
              <w:spacing w:line="210" w:lineRule="exact"/>
              <w:ind w:left="375" w:right="230" w:hanging="121"/>
              <w:rPr>
                <w:rFonts w:ascii="Arial" w:hAnsi="Arial" w:cs="Arial"/>
              </w:rPr>
            </w:pPr>
            <w:r w:rsidRPr="000D0B61">
              <w:rPr>
                <w:rFonts w:ascii="Arial" w:hAnsi="Arial" w:cs="Arial"/>
              </w:rPr>
              <w:t>Review</w:t>
            </w:r>
            <w:r w:rsidRPr="000D0B61">
              <w:rPr>
                <w:rFonts w:ascii="Arial" w:hAnsi="Arial" w:cs="Arial"/>
                <w:spacing w:val="-47"/>
              </w:rPr>
              <w:t xml:space="preserve">   </w:t>
            </w:r>
            <w:r w:rsidRPr="000D0B61">
              <w:rPr>
                <w:rFonts w:ascii="Arial" w:hAnsi="Arial" w:cs="Arial"/>
              </w:rPr>
              <w:t xml:space="preserve"> date</w:t>
            </w:r>
          </w:p>
        </w:tc>
        <w:tc>
          <w:tcPr>
            <w:tcW w:w="3176" w:type="dxa"/>
          </w:tcPr>
          <w:p w:rsidR="00A87535" w:rsidRPr="000D0B61" w:rsidRDefault="00A87535" w:rsidP="00F73494">
            <w:pPr>
              <w:pStyle w:val="TableParagraph"/>
              <w:spacing w:before="1"/>
              <w:ind w:left="1181"/>
              <w:rPr>
                <w:rFonts w:ascii="Arial" w:hAnsi="Arial" w:cs="Arial"/>
              </w:rPr>
            </w:pPr>
            <w:r w:rsidRPr="000D0B61">
              <w:rPr>
                <w:rFonts w:ascii="Arial" w:hAnsi="Arial" w:cs="Arial"/>
              </w:rPr>
              <w:t>Changes</w:t>
            </w:r>
            <w:r w:rsidRPr="000D0B61">
              <w:rPr>
                <w:rFonts w:ascii="Arial" w:hAnsi="Arial" w:cs="Arial"/>
                <w:spacing w:val="-1"/>
              </w:rPr>
              <w:t xml:space="preserve"> </w:t>
            </w:r>
            <w:r w:rsidRPr="000D0B61">
              <w:rPr>
                <w:rFonts w:ascii="Arial" w:hAnsi="Arial" w:cs="Arial"/>
              </w:rPr>
              <w:t>made</w:t>
            </w:r>
          </w:p>
        </w:tc>
        <w:tc>
          <w:tcPr>
            <w:tcW w:w="2325" w:type="dxa"/>
          </w:tcPr>
          <w:p w:rsidR="00A87535" w:rsidRPr="000D0B61" w:rsidRDefault="00A87535" w:rsidP="00F73494">
            <w:pPr>
              <w:pStyle w:val="TableParagraph"/>
              <w:spacing w:before="1"/>
              <w:ind w:left="633" w:right="616"/>
              <w:jc w:val="center"/>
              <w:rPr>
                <w:rFonts w:ascii="Arial" w:hAnsi="Arial" w:cs="Arial"/>
              </w:rPr>
            </w:pPr>
            <w:r w:rsidRPr="000D0B61">
              <w:rPr>
                <w:rFonts w:ascii="Arial" w:hAnsi="Arial" w:cs="Arial"/>
              </w:rPr>
              <w:t>Reviewed</w:t>
            </w:r>
            <w:r w:rsidRPr="000D0B61">
              <w:rPr>
                <w:rFonts w:ascii="Arial" w:hAnsi="Arial" w:cs="Arial"/>
                <w:spacing w:val="-5"/>
              </w:rPr>
              <w:t xml:space="preserve"> </w:t>
            </w:r>
            <w:r w:rsidRPr="000D0B61">
              <w:rPr>
                <w:rFonts w:ascii="Arial" w:hAnsi="Arial" w:cs="Arial"/>
              </w:rPr>
              <w:t>by</w:t>
            </w:r>
          </w:p>
        </w:tc>
        <w:tc>
          <w:tcPr>
            <w:tcW w:w="2000" w:type="dxa"/>
          </w:tcPr>
          <w:p w:rsidR="00A87535" w:rsidRPr="000D0B61" w:rsidRDefault="00A87535" w:rsidP="00F73494">
            <w:pPr>
              <w:pStyle w:val="TableParagraph"/>
              <w:spacing w:before="1"/>
              <w:ind w:left="251"/>
              <w:rPr>
                <w:rFonts w:ascii="Arial" w:hAnsi="Arial" w:cs="Arial"/>
              </w:rPr>
            </w:pPr>
            <w:r w:rsidRPr="000D0B61">
              <w:rPr>
                <w:rFonts w:ascii="Arial" w:hAnsi="Arial" w:cs="Arial"/>
              </w:rPr>
              <w:t>Information</w:t>
            </w:r>
            <w:r w:rsidRPr="000D0B61">
              <w:rPr>
                <w:rFonts w:ascii="Arial" w:hAnsi="Arial" w:cs="Arial"/>
                <w:spacing w:val="-3"/>
              </w:rPr>
              <w:t xml:space="preserve"> </w:t>
            </w:r>
            <w:r w:rsidRPr="000D0B61">
              <w:rPr>
                <w:rFonts w:ascii="Arial" w:hAnsi="Arial" w:cs="Arial"/>
              </w:rPr>
              <w:t>shared</w:t>
            </w:r>
          </w:p>
        </w:tc>
      </w:tr>
      <w:tr w:rsidR="00A87535" w:rsidRPr="000D0B61" w:rsidTr="00C27A7A">
        <w:trPr>
          <w:trHeight w:val="1051"/>
        </w:trPr>
        <w:tc>
          <w:tcPr>
            <w:tcW w:w="1515" w:type="dxa"/>
          </w:tcPr>
          <w:p w:rsidR="00A87535" w:rsidRPr="00C27A7A" w:rsidRDefault="00A87535" w:rsidP="00C27A7A">
            <w:pPr>
              <w:pStyle w:val="TableParagraph"/>
              <w:spacing w:line="237" w:lineRule="auto"/>
              <w:ind w:right="245"/>
              <w:jc w:val="center"/>
              <w:rPr>
                <w:rFonts w:ascii="Arial" w:hAnsi="Arial" w:cs="Arial"/>
                <w:spacing w:val="-47"/>
                <w:sz w:val="18"/>
                <w:szCs w:val="18"/>
              </w:rPr>
            </w:pPr>
            <w:r w:rsidRPr="00C27A7A">
              <w:rPr>
                <w:rFonts w:ascii="Arial" w:hAnsi="Arial" w:cs="Arial"/>
                <w:sz w:val="18"/>
                <w:szCs w:val="18"/>
              </w:rPr>
              <w:t>October 2024</w:t>
            </w:r>
          </w:p>
        </w:tc>
        <w:tc>
          <w:tcPr>
            <w:tcW w:w="3176" w:type="dxa"/>
          </w:tcPr>
          <w:p w:rsidR="00A87535" w:rsidRPr="00C27A7A" w:rsidRDefault="00A87535" w:rsidP="00C27A7A">
            <w:pPr>
              <w:pStyle w:val="TableParagraph"/>
              <w:ind w:left="105" w:right="144"/>
              <w:jc w:val="center"/>
              <w:rPr>
                <w:rFonts w:ascii="Arial" w:hAnsi="Arial" w:cs="Arial"/>
                <w:sz w:val="18"/>
                <w:szCs w:val="18"/>
              </w:rPr>
            </w:pPr>
            <w:r w:rsidRPr="00C27A7A">
              <w:rPr>
                <w:rFonts w:ascii="Arial" w:hAnsi="Arial" w:cs="Arial"/>
                <w:sz w:val="18"/>
                <w:szCs w:val="18"/>
              </w:rPr>
              <w:t>N/A</w:t>
            </w:r>
          </w:p>
        </w:tc>
        <w:tc>
          <w:tcPr>
            <w:tcW w:w="2325" w:type="dxa"/>
          </w:tcPr>
          <w:p w:rsidR="00A87535" w:rsidRPr="00C27A7A" w:rsidRDefault="00A87535" w:rsidP="00C27A7A">
            <w:pPr>
              <w:pStyle w:val="TableParagraph"/>
              <w:spacing w:line="203" w:lineRule="exact"/>
              <w:ind w:right="615"/>
              <w:jc w:val="center"/>
              <w:rPr>
                <w:rFonts w:ascii="Arial" w:hAnsi="Arial" w:cs="Arial"/>
                <w:sz w:val="18"/>
                <w:szCs w:val="18"/>
              </w:rPr>
            </w:pPr>
            <w:r w:rsidRPr="00C27A7A">
              <w:rPr>
                <w:rFonts w:ascii="Arial" w:hAnsi="Arial" w:cs="Arial"/>
                <w:sz w:val="18"/>
                <w:szCs w:val="18"/>
              </w:rPr>
              <w:t>MR/EC</w:t>
            </w:r>
          </w:p>
        </w:tc>
        <w:tc>
          <w:tcPr>
            <w:tcW w:w="2000" w:type="dxa"/>
          </w:tcPr>
          <w:p w:rsidR="00A87535" w:rsidRPr="00C27A7A" w:rsidRDefault="00A87535" w:rsidP="00C27A7A">
            <w:pPr>
              <w:pStyle w:val="TableParagraph"/>
              <w:spacing w:line="237" w:lineRule="auto"/>
              <w:ind w:right="93"/>
              <w:jc w:val="center"/>
              <w:rPr>
                <w:rFonts w:ascii="Arial" w:hAnsi="Arial" w:cs="Arial"/>
                <w:sz w:val="18"/>
                <w:szCs w:val="18"/>
              </w:rPr>
            </w:pPr>
            <w:r w:rsidRPr="00C27A7A">
              <w:rPr>
                <w:rFonts w:ascii="Arial" w:hAnsi="Arial" w:cs="Arial"/>
                <w:sz w:val="18"/>
                <w:szCs w:val="18"/>
              </w:rPr>
              <w:t>New policy shared via</w:t>
            </w:r>
            <w:r w:rsidRPr="00C27A7A">
              <w:rPr>
                <w:rFonts w:ascii="Arial" w:hAnsi="Arial" w:cs="Arial"/>
                <w:spacing w:val="-47"/>
                <w:sz w:val="18"/>
                <w:szCs w:val="18"/>
              </w:rPr>
              <w:t xml:space="preserve"> </w:t>
            </w:r>
            <w:r w:rsidRPr="00C27A7A">
              <w:rPr>
                <w:rFonts w:ascii="Arial" w:hAnsi="Arial" w:cs="Arial"/>
                <w:sz w:val="18"/>
                <w:szCs w:val="18"/>
              </w:rPr>
              <w:t>Atlas</w:t>
            </w:r>
            <w:r w:rsidRPr="00C27A7A">
              <w:rPr>
                <w:rFonts w:ascii="Arial" w:hAnsi="Arial" w:cs="Arial"/>
                <w:spacing w:val="-8"/>
                <w:sz w:val="18"/>
                <w:szCs w:val="18"/>
              </w:rPr>
              <w:t xml:space="preserve"> </w:t>
            </w:r>
            <w:r w:rsidRPr="00C27A7A">
              <w:rPr>
                <w:rFonts w:ascii="Arial" w:hAnsi="Arial" w:cs="Arial"/>
                <w:sz w:val="18"/>
                <w:szCs w:val="18"/>
              </w:rPr>
              <w:t>and on website</w:t>
            </w:r>
          </w:p>
        </w:tc>
      </w:tr>
      <w:tr w:rsidR="00A87535" w:rsidRPr="000D0B61" w:rsidTr="00C27A7A">
        <w:trPr>
          <w:trHeight w:val="1051"/>
        </w:trPr>
        <w:tc>
          <w:tcPr>
            <w:tcW w:w="1515" w:type="dxa"/>
          </w:tcPr>
          <w:p w:rsidR="00A87535" w:rsidRPr="00C27A7A" w:rsidRDefault="00A87535" w:rsidP="00C27A7A">
            <w:pPr>
              <w:pStyle w:val="TableParagraph"/>
              <w:spacing w:line="237" w:lineRule="auto"/>
              <w:ind w:right="245"/>
              <w:jc w:val="center"/>
              <w:rPr>
                <w:rFonts w:ascii="Arial" w:hAnsi="Arial" w:cs="Arial"/>
                <w:sz w:val="18"/>
                <w:szCs w:val="18"/>
              </w:rPr>
            </w:pPr>
            <w:r w:rsidRPr="00C27A7A">
              <w:rPr>
                <w:rFonts w:ascii="Arial" w:hAnsi="Arial" w:cs="Arial"/>
                <w:sz w:val="18"/>
                <w:szCs w:val="18"/>
              </w:rPr>
              <w:t>Sept 2025</w:t>
            </w:r>
          </w:p>
        </w:tc>
        <w:tc>
          <w:tcPr>
            <w:tcW w:w="3176" w:type="dxa"/>
          </w:tcPr>
          <w:p w:rsidR="00A87535" w:rsidRDefault="00A87535" w:rsidP="00C27A7A">
            <w:pPr>
              <w:pStyle w:val="TableParagraph"/>
              <w:numPr>
                <w:ilvl w:val="0"/>
                <w:numId w:val="30"/>
              </w:numPr>
              <w:ind w:right="144"/>
              <w:rPr>
                <w:rFonts w:ascii="Arial" w:hAnsi="Arial" w:cs="Arial"/>
                <w:sz w:val="18"/>
                <w:szCs w:val="18"/>
              </w:rPr>
            </w:pPr>
            <w:r>
              <w:rPr>
                <w:rFonts w:ascii="Arial" w:hAnsi="Arial" w:cs="Arial"/>
                <w:sz w:val="18"/>
                <w:szCs w:val="18"/>
              </w:rPr>
              <w:t>Addition: reference to the Positive Progress Learner Agreement – May 2025 (p2)</w:t>
            </w:r>
          </w:p>
          <w:p w:rsidR="00A87535" w:rsidRPr="00C27A7A" w:rsidRDefault="00A87535" w:rsidP="00C27A7A">
            <w:pPr>
              <w:pStyle w:val="TableParagraph"/>
              <w:numPr>
                <w:ilvl w:val="0"/>
                <w:numId w:val="30"/>
              </w:numPr>
              <w:ind w:right="144"/>
              <w:rPr>
                <w:rFonts w:ascii="Arial" w:hAnsi="Arial" w:cs="Arial"/>
                <w:sz w:val="18"/>
                <w:szCs w:val="18"/>
              </w:rPr>
            </w:pPr>
            <w:r w:rsidRPr="00C27A7A">
              <w:rPr>
                <w:rFonts w:ascii="Arial" w:hAnsi="Arial" w:cs="Arial"/>
                <w:sz w:val="18"/>
                <w:szCs w:val="18"/>
              </w:rPr>
              <w:t xml:space="preserve">Reporting procedure rephrased: </w:t>
            </w:r>
            <w:r w:rsidRPr="00C27A7A">
              <w:rPr>
                <w:rFonts w:ascii="Arial" w:hAnsi="Arial" w:cs="Arial"/>
                <w:kern w:val="2"/>
                <w:sz w:val="18"/>
                <w:szCs w:val="18"/>
              </w:rPr>
              <w:t>The centre manager or a member of SLT will decide what follow up actions are required (p2)</w:t>
            </w:r>
          </w:p>
          <w:p w:rsidR="00A87535" w:rsidRDefault="00A87535" w:rsidP="0097113E">
            <w:pPr>
              <w:numPr>
                <w:ilvl w:val="0"/>
                <w:numId w:val="30"/>
              </w:numPr>
              <w:spacing w:after="0" w:line="259" w:lineRule="auto"/>
              <w:ind w:left="822" w:right="0" w:hanging="357"/>
              <w:contextualSpacing/>
              <w:rPr>
                <w:rFonts w:ascii="Calibri" w:hAnsi="Calibri" w:cs="Calibri"/>
                <w:color w:val="auto"/>
                <w:kern w:val="2"/>
                <w:sz w:val="24"/>
                <w:szCs w:val="24"/>
                <w:lang w:eastAsia="en-US"/>
              </w:rPr>
            </w:pPr>
            <w:r>
              <w:rPr>
                <w:kern w:val="2"/>
                <w:sz w:val="18"/>
                <w:szCs w:val="18"/>
              </w:rPr>
              <w:t xml:space="preserve">Addition to the Consequences section </w:t>
            </w:r>
            <w:r w:rsidRPr="00C27A7A">
              <w:rPr>
                <w:kern w:val="2"/>
                <w:sz w:val="18"/>
                <w:szCs w:val="18"/>
              </w:rPr>
              <w:t>(p3)</w:t>
            </w:r>
          </w:p>
          <w:p w:rsidR="00A87535" w:rsidRPr="00C27A7A" w:rsidRDefault="00A87535" w:rsidP="0097113E">
            <w:pPr>
              <w:numPr>
                <w:ilvl w:val="0"/>
                <w:numId w:val="30"/>
              </w:numPr>
              <w:spacing w:after="160" w:line="259" w:lineRule="auto"/>
              <w:ind w:right="0"/>
              <w:contextualSpacing/>
              <w:rPr>
                <w:rFonts w:ascii="Calibri" w:hAnsi="Calibri" w:cs="Calibri"/>
                <w:color w:val="auto"/>
                <w:kern w:val="2"/>
                <w:sz w:val="24"/>
                <w:szCs w:val="24"/>
                <w:lang w:eastAsia="en-US"/>
              </w:rPr>
            </w:pPr>
            <w:r>
              <w:rPr>
                <w:kern w:val="2"/>
                <w:sz w:val="18"/>
                <w:szCs w:val="18"/>
              </w:rPr>
              <w:t>Behaviour Management flowchart updated</w:t>
            </w:r>
          </w:p>
        </w:tc>
        <w:tc>
          <w:tcPr>
            <w:tcW w:w="2325" w:type="dxa"/>
          </w:tcPr>
          <w:p w:rsidR="00A87535" w:rsidRPr="00C27A7A" w:rsidRDefault="00A87535" w:rsidP="00C27A7A">
            <w:pPr>
              <w:pStyle w:val="TableParagraph"/>
              <w:spacing w:line="203" w:lineRule="exact"/>
              <w:ind w:right="615"/>
              <w:jc w:val="center"/>
              <w:rPr>
                <w:rFonts w:ascii="Arial" w:hAnsi="Arial" w:cs="Arial"/>
                <w:sz w:val="18"/>
                <w:szCs w:val="18"/>
              </w:rPr>
            </w:pPr>
            <w:r w:rsidRPr="00C27A7A">
              <w:rPr>
                <w:rFonts w:ascii="Arial" w:hAnsi="Arial" w:cs="Arial"/>
                <w:sz w:val="18"/>
                <w:szCs w:val="18"/>
              </w:rPr>
              <w:t>EC</w:t>
            </w:r>
          </w:p>
        </w:tc>
        <w:tc>
          <w:tcPr>
            <w:tcW w:w="2000" w:type="dxa"/>
          </w:tcPr>
          <w:p w:rsidR="00A87535" w:rsidRPr="00C27A7A" w:rsidRDefault="00A87535" w:rsidP="00C27A7A">
            <w:pPr>
              <w:pStyle w:val="TableParagraph"/>
              <w:spacing w:line="237" w:lineRule="auto"/>
              <w:ind w:right="93"/>
              <w:jc w:val="center"/>
              <w:rPr>
                <w:rFonts w:ascii="Arial" w:hAnsi="Arial" w:cs="Arial"/>
                <w:sz w:val="18"/>
                <w:szCs w:val="18"/>
              </w:rPr>
            </w:pPr>
            <w:r w:rsidRPr="00C27A7A">
              <w:rPr>
                <w:rFonts w:ascii="Arial" w:hAnsi="Arial" w:cs="Arial"/>
                <w:sz w:val="18"/>
                <w:szCs w:val="18"/>
              </w:rPr>
              <w:t>Bright HR</w:t>
            </w:r>
          </w:p>
        </w:tc>
      </w:tr>
      <w:tr w:rsidR="00A87535" w:rsidRPr="000D0B61" w:rsidTr="00C27A7A">
        <w:trPr>
          <w:trHeight w:val="1051"/>
        </w:trPr>
        <w:tc>
          <w:tcPr>
            <w:tcW w:w="1515" w:type="dxa"/>
          </w:tcPr>
          <w:p w:rsidR="00A87535" w:rsidRPr="00C27A7A" w:rsidRDefault="00A87535" w:rsidP="00C27A7A">
            <w:pPr>
              <w:pStyle w:val="TableParagraph"/>
              <w:spacing w:line="237" w:lineRule="auto"/>
              <w:ind w:right="245"/>
              <w:jc w:val="center"/>
              <w:rPr>
                <w:rFonts w:ascii="Arial" w:hAnsi="Arial" w:cs="Arial"/>
                <w:sz w:val="18"/>
                <w:szCs w:val="18"/>
              </w:rPr>
            </w:pPr>
            <w:r>
              <w:rPr>
                <w:rFonts w:ascii="Arial" w:hAnsi="Arial" w:cs="Arial"/>
                <w:sz w:val="18"/>
                <w:szCs w:val="18"/>
              </w:rPr>
              <w:t>Dec 2025</w:t>
            </w:r>
          </w:p>
        </w:tc>
        <w:tc>
          <w:tcPr>
            <w:tcW w:w="3176" w:type="dxa"/>
          </w:tcPr>
          <w:p w:rsidR="00A87535" w:rsidRDefault="00A87535" w:rsidP="006C63D5">
            <w:pPr>
              <w:pStyle w:val="TableParagraph"/>
              <w:numPr>
                <w:ilvl w:val="0"/>
                <w:numId w:val="31"/>
              </w:numPr>
              <w:ind w:right="144"/>
              <w:rPr>
                <w:rFonts w:ascii="Arial" w:hAnsi="Arial" w:cs="Arial"/>
                <w:sz w:val="18"/>
                <w:szCs w:val="18"/>
              </w:rPr>
            </w:pPr>
            <w:r>
              <w:rPr>
                <w:rFonts w:ascii="Arial" w:hAnsi="Arial" w:cs="Arial"/>
                <w:sz w:val="18"/>
                <w:szCs w:val="18"/>
              </w:rPr>
              <w:t>Early finish procedure added</w:t>
            </w:r>
          </w:p>
        </w:tc>
        <w:tc>
          <w:tcPr>
            <w:tcW w:w="2325" w:type="dxa"/>
          </w:tcPr>
          <w:p w:rsidR="00A87535" w:rsidRPr="00C27A7A" w:rsidRDefault="00A87535" w:rsidP="00C27A7A">
            <w:pPr>
              <w:pStyle w:val="TableParagraph"/>
              <w:spacing w:line="203" w:lineRule="exact"/>
              <w:ind w:right="615"/>
              <w:jc w:val="center"/>
              <w:rPr>
                <w:rFonts w:ascii="Arial" w:hAnsi="Arial" w:cs="Arial"/>
                <w:sz w:val="18"/>
                <w:szCs w:val="18"/>
              </w:rPr>
            </w:pPr>
            <w:r>
              <w:rPr>
                <w:rFonts w:ascii="Arial" w:hAnsi="Arial" w:cs="Arial"/>
                <w:sz w:val="18"/>
                <w:szCs w:val="18"/>
              </w:rPr>
              <w:t>EC</w:t>
            </w:r>
          </w:p>
        </w:tc>
        <w:tc>
          <w:tcPr>
            <w:tcW w:w="2000" w:type="dxa"/>
          </w:tcPr>
          <w:p w:rsidR="00A87535" w:rsidRPr="00C27A7A" w:rsidRDefault="00A87535" w:rsidP="00C27A7A">
            <w:pPr>
              <w:pStyle w:val="TableParagraph"/>
              <w:spacing w:line="237" w:lineRule="auto"/>
              <w:ind w:right="93"/>
              <w:jc w:val="center"/>
              <w:rPr>
                <w:rFonts w:ascii="Arial" w:hAnsi="Arial" w:cs="Arial"/>
                <w:sz w:val="18"/>
                <w:szCs w:val="18"/>
              </w:rPr>
            </w:pPr>
            <w:r>
              <w:rPr>
                <w:rFonts w:ascii="Arial" w:hAnsi="Arial" w:cs="Arial"/>
                <w:sz w:val="18"/>
                <w:szCs w:val="18"/>
              </w:rPr>
              <w:t>Bright HR</w:t>
            </w:r>
          </w:p>
        </w:tc>
      </w:tr>
    </w:tbl>
    <w:p w:rsidR="00A87535" w:rsidRPr="00B9795F" w:rsidRDefault="00A87535" w:rsidP="00BC4BDD">
      <w:pPr>
        <w:spacing w:after="160" w:line="240" w:lineRule="auto"/>
        <w:ind w:left="0" w:right="0" w:firstLine="0"/>
        <w:jc w:val="center"/>
        <w:rPr>
          <w:rFonts w:ascii="Calibri" w:hAnsi="Calibri" w:cs="Calibri"/>
          <w:sz w:val="32"/>
          <w:szCs w:val="32"/>
        </w:rPr>
      </w:pPr>
    </w:p>
    <w:p w:rsidR="00A87535" w:rsidRPr="00B9795F" w:rsidRDefault="00A87535" w:rsidP="00081667">
      <w:pPr>
        <w:spacing w:after="160" w:line="240" w:lineRule="auto"/>
        <w:ind w:left="0" w:right="0" w:firstLine="0"/>
        <w:rPr>
          <w:rFonts w:ascii="Times New Roman" w:hAnsi="Times New Roman" w:cs="Times New Roman"/>
          <w:color w:val="auto"/>
          <w:sz w:val="24"/>
          <w:szCs w:val="24"/>
        </w:rPr>
      </w:pPr>
    </w:p>
    <w:p w:rsidR="00A87535" w:rsidRDefault="00A87535" w:rsidP="000961FA">
      <w:pPr>
        <w:spacing w:after="160" w:line="259" w:lineRule="auto"/>
        <w:ind w:left="0" w:right="0" w:firstLine="0"/>
        <w:jc w:val="both"/>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Introduction</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This Behaviour Policy outlines the expectations, guidelines, and consequences regarding student behaviour in Positive Progress’ South Liverpool and </w:t>
      </w:r>
      <w:smartTag w:uri="urn:schemas-microsoft-com:office:smarttags" w:element="place">
        <w:r w:rsidRPr="000961FA">
          <w:rPr>
            <w:rFonts w:ascii="Calibri" w:hAnsi="Calibri" w:cs="Calibri"/>
            <w:color w:val="auto"/>
            <w:kern w:val="2"/>
            <w:sz w:val="24"/>
            <w:szCs w:val="24"/>
            <w:lang w:eastAsia="en-US"/>
          </w:rPr>
          <w:t>Widnes</w:t>
        </w:r>
      </w:smartTag>
      <w:r w:rsidRPr="000961FA">
        <w:rPr>
          <w:rFonts w:ascii="Calibri" w:hAnsi="Calibri" w:cs="Calibri"/>
          <w:color w:val="auto"/>
          <w:kern w:val="2"/>
          <w:sz w:val="24"/>
          <w:szCs w:val="24"/>
          <w:lang w:eastAsia="en-US"/>
        </w:rPr>
        <w:t xml:space="preserve"> centre. The policy aims to create a safe, respectful, and inclusive learning environment, addressing behaviour incidents such as bullying, cyber-bullying, and prejudiced-based discrimination bullying. This policy has to be read in conjunction with the Anti-Bullying Policy</w:t>
      </w:r>
      <w:r>
        <w:rPr>
          <w:rFonts w:ascii="Calibri" w:hAnsi="Calibri" w:cs="Calibri"/>
          <w:color w:val="auto"/>
          <w:kern w:val="2"/>
          <w:sz w:val="24"/>
          <w:szCs w:val="24"/>
          <w:lang w:eastAsia="en-US"/>
        </w:rPr>
        <w:t xml:space="preserve"> and it aims to support and expand the content of the Positive Progress Service Learner Agreement and the Student Contract – Sept 2025</w:t>
      </w:r>
      <w:r w:rsidRPr="000961FA">
        <w:rPr>
          <w:rFonts w:ascii="Calibri" w:hAnsi="Calibri" w:cs="Calibri"/>
          <w:color w:val="auto"/>
          <w:kern w:val="2"/>
          <w:sz w:val="24"/>
          <w:szCs w:val="24"/>
          <w:lang w:eastAsia="en-US"/>
        </w:rPr>
        <w:t>.</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We aim to promote positive behaviour and we foster the development of self-discipline and self-esteem.</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Definitions</w:t>
      </w:r>
    </w:p>
    <w:p w:rsidR="00A87535" w:rsidRPr="000961FA" w:rsidRDefault="00A87535"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Behaviour incidents</w:t>
      </w:r>
      <w:r w:rsidRPr="000961FA">
        <w:rPr>
          <w:rFonts w:ascii="Calibri" w:hAnsi="Calibri" w:cs="Calibri"/>
          <w:color w:val="auto"/>
          <w:kern w:val="2"/>
          <w:sz w:val="24"/>
          <w:szCs w:val="24"/>
          <w:lang w:eastAsia="en-US"/>
        </w:rPr>
        <w:t xml:space="preserve">: </w:t>
      </w:r>
      <w:r w:rsidRPr="000961FA">
        <w:rPr>
          <w:rFonts w:ascii="Calibri" w:hAnsi="Calibri" w:cs="Calibri"/>
          <w:sz w:val="24"/>
          <w:szCs w:val="24"/>
        </w:rPr>
        <w:t>any action by a student that disrupts the learning environment, violates school rules, or poses a safety concern, including things like verbal abuse, physical aggression, defiance, cheating, or inappropriate behavio</w:t>
      </w:r>
      <w:r>
        <w:rPr>
          <w:rFonts w:ascii="Calibri" w:hAnsi="Calibri" w:cs="Calibri"/>
          <w:sz w:val="24"/>
          <w:szCs w:val="24"/>
        </w:rPr>
        <w:t>u</w:t>
      </w:r>
      <w:r w:rsidRPr="000961FA">
        <w:rPr>
          <w:rFonts w:ascii="Calibri" w:hAnsi="Calibri" w:cs="Calibri"/>
          <w:sz w:val="24"/>
          <w:szCs w:val="24"/>
        </w:rPr>
        <w:t>r, requiring intervention from staff to address and manage the situation</w:t>
      </w:r>
    </w:p>
    <w:p w:rsidR="00A87535" w:rsidRPr="000961FA" w:rsidRDefault="00A87535"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Bullying</w:t>
      </w:r>
      <w:r w:rsidRPr="000961FA">
        <w:rPr>
          <w:rFonts w:ascii="Calibri" w:hAnsi="Calibri" w:cs="Calibri"/>
          <w:color w:val="auto"/>
          <w:kern w:val="2"/>
          <w:sz w:val="24"/>
          <w:szCs w:val="24"/>
          <w:lang w:eastAsia="en-US"/>
        </w:rPr>
        <w:t>: Repeated, intentional, and harmful behaviour, whether physical, verbal, or psychological, that occurs between students and causes distress or harm.</w:t>
      </w:r>
    </w:p>
    <w:p w:rsidR="00A87535" w:rsidRPr="000961FA" w:rsidRDefault="00A87535"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Cyber-bullying</w:t>
      </w:r>
      <w:r w:rsidRPr="000961FA">
        <w:rPr>
          <w:rFonts w:ascii="Calibri" w:hAnsi="Calibri" w:cs="Calibri"/>
          <w:color w:val="auto"/>
          <w:kern w:val="2"/>
          <w:sz w:val="24"/>
          <w:szCs w:val="24"/>
          <w:lang w:eastAsia="en-US"/>
        </w:rPr>
        <w:t>: The use of digital communication tools, such as social media platforms or messaging apps, to engage in bullying behaviour, including harassment, intimidation, or spreading harmful content.</w:t>
      </w:r>
    </w:p>
    <w:p w:rsidR="00A87535" w:rsidRPr="000961FA" w:rsidRDefault="00A87535"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Prejudiced-Based Discrimination Bullying</w:t>
      </w:r>
      <w:r w:rsidRPr="000961FA">
        <w:rPr>
          <w:rFonts w:ascii="Calibri" w:hAnsi="Calibri" w:cs="Calibri"/>
          <w:color w:val="auto"/>
          <w:kern w:val="2"/>
          <w:sz w:val="24"/>
          <w:szCs w:val="24"/>
          <w:lang w:eastAsia="en-US"/>
        </w:rPr>
        <w:t>: Bullying that targets an individual or group based on protected characteristics, including but not limited to race, ethnicity, religion, gender, sexual orientation, disability, or any other characteristic protected by law.</w:t>
      </w:r>
    </w:p>
    <w:p w:rsidR="00A87535" w:rsidRPr="000961FA" w:rsidRDefault="00A87535" w:rsidP="000961FA">
      <w:pPr>
        <w:spacing w:after="160" w:line="259" w:lineRule="auto"/>
        <w:ind w:left="11" w:right="0" w:hanging="11"/>
        <w:contextualSpacing/>
        <w:jc w:val="both"/>
        <w:rPr>
          <w:rFonts w:ascii="Calibri" w:hAnsi="Calibri" w:cs="Calibri"/>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Expectations and Responsibilities</w:t>
      </w:r>
    </w:p>
    <w:p w:rsidR="00A87535" w:rsidRPr="000961FA" w:rsidRDefault="00A87535" w:rsidP="000961FA">
      <w:pPr>
        <w:numPr>
          <w:ilvl w:val="0"/>
          <w:numId w:val="24"/>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Students are expected to treat others with respect, kindness, and consideration at all times, both during tutoring sessions and any associated activities.</w:t>
      </w:r>
    </w:p>
    <w:p w:rsidR="00A87535" w:rsidRPr="000961FA" w:rsidRDefault="00A87535" w:rsidP="000961FA">
      <w:pPr>
        <w:numPr>
          <w:ilvl w:val="0"/>
          <w:numId w:val="24"/>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Tutors are responsible for fostering a positive and inclusive learning environment, promoting respectful behaviour, and addressing any incidents of bullying, cyber-bullying, or prejudiced-based discrimination bullying promptly and appropriately.</w:t>
      </w:r>
    </w:p>
    <w:p w:rsidR="00A87535" w:rsidRDefault="00A87535" w:rsidP="000961FA">
      <w:pPr>
        <w:numPr>
          <w:ilvl w:val="0"/>
          <w:numId w:val="24"/>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Parents/Guardians are encouraged to support the behaviour policy and reinforce the importance of respectful conduct with their children.</w:t>
      </w:r>
    </w:p>
    <w:p w:rsidR="00A87535" w:rsidRDefault="00A87535" w:rsidP="000961FA">
      <w:pPr>
        <w:spacing w:after="160" w:line="259" w:lineRule="auto"/>
        <w:ind w:right="0"/>
        <w:contextualSpacing/>
        <w:jc w:val="both"/>
        <w:rPr>
          <w:rFonts w:ascii="Calibri" w:hAnsi="Calibri" w:cs="Calibri"/>
          <w:color w:val="auto"/>
          <w:kern w:val="2"/>
          <w:sz w:val="24"/>
          <w:szCs w:val="24"/>
          <w:lang w:eastAsia="en-US"/>
        </w:rPr>
      </w:pPr>
    </w:p>
    <w:p w:rsidR="00A87535" w:rsidRDefault="00A87535" w:rsidP="000961FA">
      <w:pPr>
        <w:spacing w:after="160" w:line="259" w:lineRule="auto"/>
        <w:ind w:right="0"/>
        <w:contextualSpacing/>
        <w:jc w:val="both"/>
        <w:rPr>
          <w:rFonts w:ascii="Calibri" w:hAnsi="Calibri" w:cs="Calibri"/>
          <w:color w:val="auto"/>
          <w:kern w:val="2"/>
          <w:sz w:val="24"/>
          <w:szCs w:val="24"/>
          <w:lang w:eastAsia="en-US"/>
        </w:rPr>
      </w:pPr>
    </w:p>
    <w:p w:rsidR="00A87535" w:rsidRDefault="00A87535" w:rsidP="000961FA">
      <w:pPr>
        <w:spacing w:after="160" w:line="259" w:lineRule="auto"/>
        <w:ind w:right="0"/>
        <w:contextualSpacing/>
        <w:jc w:val="both"/>
        <w:rPr>
          <w:rFonts w:ascii="Calibri" w:hAnsi="Calibri" w:cs="Calibri"/>
          <w:color w:val="auto"/>
          <w:kern w:val="2"/>
          <w:sz w:val="24"/>
          <w:szCs w:val="24"/>
          <w:lang w:eastAsia="en-US"/>
        </w:rPr>
      </w:pPr>
    </w:p>
    <w:p w:rsidR="00A87535" w:rsidRDefault="00A87535" w:rsidP="000961FA">
      <w:pPr>
        <w:spacing w:after="160" w:line="259" w:lineRule="auto"/>
        <w:ind w:left="0" w:right="0" w:firstLine="0"/>
        <w:jc w:val="both"/>
        <w:rPr>
          <w:rFonts w:ascii="Calibri" w:hAnsi="Calibri" w:cs="Calibri"/>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Prohibited Behaviours</w:t>
      </w:r>
    </w:p>
    <w:p w:rsidR="00A87535" w:rsidRPr="000961FA" w:rsidRDefault="00A87535" w:rsidP="000961FA">
      <w:pPr>
        <w:numPr>
          <w:ilvl w:val="0"/>
          <w:numId w:val="25"/>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Bullying: Any form of physical, verbal, or psychological aggression, intimidation, or harassment towards another student, tutor, or staff member.</w:t>
      </w:r>
    </w:p>
    <w:p w:rsidR="00A87535" w:rsidRPr="000961FA" w:rsidRDefault="00A87535" w:rsidP="000961FA">
      <w:pPr>
        <w:numPr>
          <w:ilvl w:val="0"/>
          <w:numId w:val="25"/>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Cyber-bullying: Engaging in any form of bullying behaviour through digital communication channels, such as social media, email, or messaging apps.</w:t>
      </w:r>
    </w:p>
    <w:p w:rsidR="00A87535" w:rsidRPr="000961FA" w:rsidRDefault="00A87535" w:rsidP="000961FA">
      <w:pPr>
        <w:numPr>
          <w:ilvl w:val="0"/>
          <w:numId w:val="25"/>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Prejudiced-Based Discrimination Bullying: Targeting an individual or group based on protected characteristics and engaging in bullying behaviour related to those characteristics.</w:t>
      </w: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Reporting and Response</w:t>
      </w:r>
    </w:p>
    <w:p w:rsidR="00A87535" w:rsidRPr="000961FA" w:rsidRDefault="00A87535" w:rsidP="000961FA">
      <w:pPr>
        <w:numPr>
          <w:ilvl w:val="1"/>
          <w:numId w:val="25"/>
        </w:numPr>
        <w:tabs>
          <w:tab w:val="clear" w:pos="1440"/>
        </w:tabs>
        <w:spacing w:after="0" w:line="240" w:lineRule="auto"/>
        <w:ind w:left="714" w:right="0" w:hanging="357"/>
        <w:jc w:val="both"/>
        <w:rPr>
          <w:rFonts w:ascii="Calibri" w:hAnsi="Calibri" w:cs="Calibri"/>
          <w:b/>
          <w:bCs/>
          <w:color w:val="auto"/>
          <w:kern w:val="2"/>
          <w:sz w:val="24"/>
          <w:szCs w:val="24"/>
          <w:lang w:eastAsia="en-US"/>
        </w:rPr>
      </w:pPr>
      <w:r w:rsidRPr="000961FA">
        <w:rPr>
          <w:rFonts w:ascii="Calibri" w:hAnsi="Calibri" w:cs="Calibri"/>
          <w:color w:val="auto"/>
          <w:kern w:val="2"/>
          <w:sz w:val="24"/>
          <w:szCs w:val="24"/>
          <w:u w:val="single"/>
          <w:lang w:eastAsia="en-US"/>
        </w:rPr>
        <w:t>Reporting Procedure</w:t>
      </w:r>
      <w:r w:rsidRPr="000961FA">
        <w:rPr>
          <w:rFonts w:ascii="Calibri" w:hAnsi="Calibri" w:cs="Calibri"/>
          <w:color w:val="auto"/>
          <w:kern w:val="2"/>
          <w:sz w:val="24"/>
          <w:szCs w:val="24"/>
          <w:lang w:eastAsia="en-US"/>
        </w:rPr>
        <w:t xml:space="preserve">: members of staff  should promptly complete a behaviour incident report on My Positive Progress website. </w:t>
      </w:r>
      <w:r>
        <w:rPr>
          <w:rFonts w:ascii="Calibri" w:hAnsi="Calibri" w:cs="Calibri"/>
          <w:color w:val="auto"/>
          <w:kern w:val="2"/>
          <w:sz w:val="24"/>
          <w:szCs w:val="24"/>
          <w:lang w:eastAsia="en-US"/>
        </w:rPr>
        <w:t xml:space="preserve">The centre manager or a member of SLT </w:t>
      </w:r>
      <w:r w:rsidRPr="000961FA">
        <w:rPr>
          <w:rFonts w:ascii="Calibri" w:hAnsi="Calibri" w:cs="Calibri"/>
          <w:color w:val="auto"/>
          <w:kern w:val="2"/>
          <w:sz w:val="24"/>
          <w:szCs w:val="24"/>
          <w:lang w:eastAsia="en-US"/>
        </w:rPr>
        <w:t>will decide what follow up actions are required</w:t>
      </w:r>
    </w:p>
    <w:p w:rsidR="00A87535" w:rsidRPr="000961FA" w:rsidRDefault="00A87535" w:rsidP="000961FA">
      <w:pPr>
        <w:numPr>
          <w:ilvl w:val="0"/>
          <w:numId w:val="26"/>
        </w:numPr>
        <w:spacing w:after="0" w:line="240" w:lineRule="auto"/>
        <w:ind w:left="714" w:right="0" w:hanging="357"/>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Where an incident happens within one of our partner schools, it should be promptly reported to the designated school liaison staff within the school AND copy of the incident reported via Positive Progress’ online system </w:t>
      </w:r>
    </w:p>
    <w:p w:rsidR="00A87535" w:rsidRPr="000961FA" w:rsidRDefault="00A87535" w:rsidP="000961FA">
      <w:pPr>
        <w:numPr>
          <w:ilvl w:val="0"/>
          <w:numId w:val="26"/>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Confidentiality and Support</w:t>
      </w:r>
      <w:r w:rsidRPr="000961FA">
        <w:rPr>
          <w:rFonts w:ascii="Calibri" w:hAnsi="Calibri" w:cs="Calibri"/>
          <w:color w:val="auto"/>
          <w:kern w:val="2"/>
          <w:sz w:val="24"/>
          <w:szCs w:val="24"/>
          <w:lang w:eastAsia="en-US"/>
        </w:rPr>
        <w:t>: All reports will be treated with confidentiality, and appropriate support will be provided to the individuals involved. Whistleblower protections will be implemented to ensure those reporting incidents feel safe and protected.</w:t>
      </w:r>
    </w:p>
    <w:p w:rsidR="00A87535" w:rsidRPr="000961FA" w:rsidRDefault="00A87535" w:rsidP="000961FA">
      <w:pPr>
        <w:numPr>
          <w:ilvl w:val="0"/>
          <w:numId w:val="26"/>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Investigation and Response</w:t>
      </w:r>
      <w:r w:rsidRPr="000961FA">
        <w:rPr>
          <w:rFonts w:ascii="Calibri" w:hAnsi="Calibri" w:cs="Calibri"/>
          <w:color w:val="auto"/>
          <w:kern w:val="2"/>
          <w:sz w:val="24"/>
          <w:szCs w:val="24"/>
          <w:lang w:eastAsia="en-US"/>
        </w:rPr>
        <w:t>: All reports will be thoroughly investigated by Positive Progress Tuition. Prompt and appropriate action will be taken to address the situation, including disciplinary measures and support for the victim.</w:t>
      </w:r>
    </w:p>
    <w:p w:rsidR="00A87535" w:rsidRPr="000961FA" w:rsidRDefault="00A87535" w:rsidP="000961FA">
      <w:pPr>
        <w:numPr>
          <w:ilvl w:val="0"/>
          <w:numId w:val="26"/>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Where an incident occurs on one of our partner school sites, progress or an investigation by the partner school should be reported back to Positive Progress.</w:t>
      </w:r>
    </w:p>
    <w:p w:rsidR="00A87535" w:rsidRDefault="00A87535" w:rsidP="006C63D5">
      <w:pPr>
        <w:spacing w:after="160" w:line="259" w:lineRule="auto"/>
        <w:ind w:right="0"/>
        <w:contextualSpacing/>
        <w:jc w:val="both"/>
        <w:rPr>
          <w:rFonts w:ascii="Calibri" w:hAnsi="Calibri" w:cs="Calibri"/>
          <w:color w:val="auto"/>
          <w:kern w:val="2"/>
          <w:sz w:val="24"/>
          <w:szCs w:val="24"/>
          <w:lang w:eastAsia="en-US"/>
        </w:rPr>
      </w:pPr>
    </w:p>
    <w:p w:rsidR="00A87535" w:rsidRPr="006C63D5" w:rsidRDefault="00A87535" w:rsidP="006C63D5">
      <w:pPr>
        <w:spacing w:after="160" w:line="259" w:lineRule="auto"/>
        <w:ind w:left="0" w:right="0" w:firstLine="0"/>
        <w:jc w:val="both"/>
        <w:rPr>
          <w:rFonts w:ascii="Calibri" w:hAnsi="Calibri" w:cs="Calibri"/>
          <w:b/>
          <w:bCs/>
          <w:color w:val="auto"/>
          <w:kern w:val="2"/>
          <w:sz w:val="24"/>
          <w:szCs w:val="24"/>
          <w:lang w:eastAsia="en-US"/>
        </w:rPr>
      </w:pPr>
      <w:r w:rsidRPr="006C63D5">
        <w:rPr>
          <w:rFonts w:ascii="Calibri" w:hAnsi="Calibri" w:cs="Calibri"/>
          <w:b/>
          <w:bCs/>
          <w:color w:val="auto"/>
          <w:kern w:val="2"/>
          <w:sz w:val="24"/>
          <w:szCs w:val="24"/>
          <w:lang w:eastAsia="en-US"/>
        </w:rPr>
        <w:t>Early Finish Procedure</w:t>
      </w:r>
    </w:p>
    <w:p w:rsidR="00A87535" w:rsidRPr="006C63D5" w:rsidRDefault="00A87535" w:rsidP="006C63D5">
      <w:pPr>
        <w:spacing w:after="160" w:line="259" w:lineRule="auto"/>
        <w:ind w:left="0" w:right="0" w:firstLine="0"/>
        <w:jc w:val="both"/>
        <w:rPr>
          <w:rFonts w:ascii="Calibri" w:hAnsi="Calibri" w:cs="Calibri"/>
          <w:bCs/>
          <w:color w:val="auto"/>
          <w:kern w:val="2"/>
          <w:sz w:val="24"/>
          <w:szCs w:val="24"/>
          <w:lang w:eastAsia="en-US"/>
        </w:rPr>
      </w:pPr>
      <w:r w:rsidRPr="006C63D5">
        <w:rPr>
          <w:rFonts w:ascii="Calibri" w:hAnsi="Calibri" w:cs="Calibri"/>
          <w:bCs/>
          <w:color w:val="auto"/>
          <w:kern w:val="2"/>
          <w:sz w:val="24"/>
          <w:szCs w:val="24"/>
          <w:lang w:eastAsia="en-US"/>
        </w:rPr>
        <w:t>We will seek permission of the parent/carer before allowing an early finish. Once the permission is obtained, the school/LA referrer will be immediately notified via email by the Admin Assistant and the internal register will be updated accordingly.</w:t>
      </w:r>
    </w:p>
    <w:p w:rsidR="00A87535" w:rsidRPr="006C63D5" w:rsidRDefault="00A87535" w:rsidP="006C63D5">
      <w:pPr>
        <w:spacing w:after="160" w:line="259" w:lineRule="auto"/>
        <w:ind w:left="0" w:right="0" w:firstLine="0"/>
        <w:jc w:val="both"/>
        <w:rPr>
          <w:rFonts w:ascii="Calibri" w:hAnsi="Calibri" w:cs="Calibri"/>
          <w:bCs/>
          <w:color w:val="auto"/>
          <w:kern w:val="2"/>
          <w:sz w:val="24"/>
          <w:szCs w:val="24"/>
          <w:lang w:eastAsia="en-US"/>
        </w:rPr>
      </w:pPr>
      <w:r w:rsidRPr="006C63D5">
        <w:rPr>
          <w:rFonts w:ascii="Calibri" w:hAnsi="Calibri" w:cs="Calibri"/>
          <w:bCs/>
          <w:color w:val="auto"/>
          <w:kern w:val="2"/>
          <w:sz w:val="24"/>
          <w:szCs w:val="24"/>
          <w:lang w:eastAsia="en-US"/>
        </w:rPr>
        <w:t>Lisa Heron (Head of Provision) needs to be copied in the email.</w:t>
      </w:r>
    </w:p>
    <w:p w:rsidR="00A87535" w:rsidRPr="006C63D5" w:rsidRDefault="00A87535" w:rsidP="006C63D5">
      <w:pPr>
        <w:spacing w:after="160" w:line="259" w:lineRule="auto"/>
        <w:ind w:left="0" w:right="0" w:firstLine="0"/>
        <w:jc w:val="both"/>
        <w:rPr>
          <w:rFonts w:ascii="Calibri" w:hAnsi="Calibri" w:cs="Calibri"/>
          <w:bCs/>
          <w:color w:val="auto"/>
          <w:kern w:val="2"/>
          <w:sz w:val="24"/>
          <w:szCs w:val="24"/>
          <w:lang w:eastAsia="en-US"/>
        </w:rPr>
      </w:pPr>
      <w:r w:rsidRPr="006C63D5">
        <w:rPr>
          <w:rFonts w:ascii="Calibri" w:hAnsi="Calibri" w:cs="Calibri"/>
          <w:bCs/>
          <w:color w:val="auto"/>
          <w:kern w:val="2"/>
          <w:sz w:val="24"/>
          <w:szCs w:val="24"/>
          <w:u w:val="single"/>
          <w:lang w:eastAsia="en-US"/>
        </w:rPr>
        <w:t>Email template</w:t>
      </w:r>
      <w:r w:rsidRPr="006C63D5">
        <w:rPr>
          <w:rFonts w:ascii="Calibri" w:hAnsi="Calibri" w:cs="Calibri"/>
          <w:bCs/>
          <w:color w:val="auto"/>
          <w:kern w:val="2"/>
          <w:sz w:val="24"/>
          <w:szCs w:val="24"/>
          <w:lang w:eastAsia="en-US"/>
        </w:rPr>
        <w:t>:</w:t>
      </w:r>
    </w:p>
    <w:p w:rsidR="00A87535" w:rsidRPr="006C63D5" w:rsidRDefault="00A87535" w:rsidP="006C63D5">
      <w:pPr>
        <w:spacing w:after="160" w:line="259" w:lineRule="auto"/>
        <w:ind w:left="0" w:right="0" w:firstLine="0"/>
        <w:rPr>
          <w:rFonts w:ascii="Calibri" w:hAnsi="Calibri" w:cs="Calibri"/>
          <w:bCs/>
          <w:color w:val="auto"/>
          <w:kern w:val="2"/>
          <w:sz w:val="24"/>
          <w:szCs w:val="24"/>
          <w:lang w:eastAsia="en-US"/>
        </w:rPr>
      </w:pPr>
      <w:r w:rsidRPr="006C63D5">
        <w:rPr>
          <w:rFonts w:ascii="Calibri" w:hAnsi="Calibri" w:cs="Calibri"/>
          <w:bCs/>
          <w:color w:val="auto"/>
          <w:kern w:val="2"/>
          <w:sz w:val="24"/>
          <w:szCs w:val="24"/>
          <w:lang w:eastAsia="en-US"/>
        </w:rPr>
        <w:t xml:space="preserve">We have had to send _____________ home early at _____ . This is due to </w:t>
      </w:r>
      <w:r>
        <w:rPr>
          <w:rFonts w:ascii="Calibri" w:hAnsi="Calibri" w:cs="Calibri"/>
          <w:bCs/>
          <w:color w:val="auto"/>
          <w:kern w:val="2"/>
          <w:sz w:val="24"/>
          <w:szCs w:val="24"/>
          <w:lang w:eastAsia="en-US"/>
        </w:rPr>
        <w:t>refusal to cooperate</w:t>
      </w:r>
      <w:r w:rsidRPr="006C63D5">
        <w:rPr>
          <w:rFonts w:ascii="Calibri" w:hAnsi="Calibri" w:cs="Calibri"/>
          <w:bCs/>
          <w:color w:val="auto"/>
          <w:kern w:val="2"/>
          <w:sz w:val="24"/>
          <w:szCs w:val="24"/>
          <w:lang w:eastAsia="en-US"/>
        </w:rPr>
        <w:t>.</w:t>
      </w:r>
      <w:r w:rsidRPr="006C63D5">
        <w:rPr>
          <w:rFonts w:ascii="Calibri" w:hAnsi="Calibri" w:cs="Calibri"/>
          <w:bCs/>
          <w:color w:val="auto"/>
          <w:kern w:val="2"/>
          <w:sz w:val="24"/>
          <w:szCs w:val="24"/>
          <w:lang w:eastAsia="en-US"/>
        </w:rPr>
        <w:br/>
        <w:t>We have notified parents/carers.</w:t>
      </w:r>
      <w:r w:rsidRPr="006C63D5">
        <w:rPr>
          <w:rFonts w:ascii="Calibri" w:hAnsi="Calibri" w:cs="Calibri"/>
          <w:bCs/>
          <w:color w:val="auto"/>
          <w:kern w:val="2"/>
          <w:sz w:val="24"/>
          <w:szCs w:val="24"/>
          <w:lang w:eastAsia="en-US"/>
        </w:rPr>
        <w:br/>
        <w:t>Thank you</w:t>
      </w:r>
      <w:r w:rsidRPr="006C63D5">
        <w:rPr>
          <w:rFonts w:ascii="Calibri" w:hAnsi="Calibri" w:cs="Calibri"/>
          <w:bCs/>
          <w:color w:val="auto"/>
          <w:kern w:val="2"/>
          <w:sz w:val="24"/>
          <w:szCs w:val="24"/>
          <w:lang w:eastAsia="en-US"/>
        </w:rPr>
        <w:br/>
        <w:t>Lisa Heron</w:t>
      </w:r>
      <w:r w:rsidRPr="006C63D5">
        <w:rPr>
          <w:rFonts w:ascii="Calibri" w:hAnsi="Calibri" w:cs="Calibri"/>
          <w:bCs/>
          <w:color w:val="auto"/>
          <w:kern w:val="2"/>
          <w:sz w:val="24"/>
          <w:szCs w:val="24"/>
          <w:lang w:eastAsia="en-US"/>
        </w:rPr>
        <w:br/>
        <w:t>Head of Provision</w:t>
      </w: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Consequences</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Consequences for behaviour incidents may include, but are not limited to, the following:</w:t>
      </w:r>
    </w:p>
    <w:p w:rsidR="00A87535" w:rsidRPr="000961FA" w:rsidRDefault="00A87535"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Verbal or written warning</w:t>
      </w:r>
    </w:p>
    <w:p w:rsidR="00A87535" w:rsidRDefault="00A87535"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Parent/guardian</w:t>
      </w:r>
      <w:r>
        <w:rPr>
          <w:rFonts w:ascii="Calibri" w:hAnsi="Calibri" w:cs="Calibri"/>
          <w:color w:val="auto"/>
          <w:kern w:val="2"/>
          <w:sz w:val="24"/>
          <w:szCs w:val="24"/>
          <w:lang w:eastAsia="en-US"/>
        </w:rPr>
        <w:t xml:space="preserve"> and school/LA key contact</w:t>
      </w:r>
      <w:r w:rsidRPr="000961FA">
        <w:rPr>
          <w:rFonts w:ascii="Calibri" w:hAnsi="Calibri" w:cs="Calibri"/>
          <w:color w:val="auto"/>
          <w:kern w:val="2"/>
          <w:sz w:val="24"/>
          <w:szCs w:val="24"/>
          <w:lang w:eastAsia="en-US"/>
        </w:rPr>
        <w:t xml:space="preserve"> notification</w:t>
      </w:r>
    </w:p>
    <w:p w:rsidR="00A87535" w:rsidRPr="000961FA" w:rsidRDefault="00A87535"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Pr>
          <w:rFonts w:ascii="Calibri" w:hAnsi="Calibri" w:cs="Calibri"/>
          <w:color w:val="auto"/>
          <w:kern w:val="2"/>
          <w:sz w:val="24"/>
          <w:szCs w:val="24"/>
          <w:lang w:eastAsia="en-US"/>
        </w:rPr>
        <w:t>Meeting with p</w:t>
      </w:r>
      <w:r w:rsidRPr="000961FA">
        <w:rPr>
          <w:rFonts w:ascii="Calibri" w:hAnsi="Calibri" w:cs="Calibri"/>
          <w:color w:val="auto"/>
          <w:kern w:val="2"/>
          <w:sz w:val="24"/>
          <w:szCs w:val="24"/>
          <w:lang w:eastAsia="en-US"/>
        </w:rPr>
        <w:t>arent/guardian</w:t>
      </w:r>
      <w:r>
        <w:rPr>
          <w:rFonts w:ascii="Calibri" w:hAnsi="Calibri" w:cs="Calibri"/>
          <w:color w:val="auto"/>
          <w:kern w:val="2"/>
          <w:sz w:val="24"/>
          <w:szCs w:val="24"/>
          <w:lang w:eastAsia="en-US"/>
        </w:rPr>
        <w:t xml:space="preserve"> and school/LA key contact to plan the way forward</w:t>
      </w:r>
    </w:p>
    <w:p w:rsidR="00A87535" w:rsidRPr="000961FA" w:rsidRDefault="00A87535"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Temporary suspension or permanent termination of placement</w:t>
      </w:r>
    </w:p>
    <w:p w:rsidR="00A87535" w:rsidRPr="000961FA" w:rsidRDefault="00A87535" w:rsidP="000961FA">
      <w:pPr>
        <w:spacing w:after="160" w:line="259" w:lineRule="auto"/>
        <w:ind w:left="510" w:right="0" w:firstLine="0"/>
        <w:contextualSpacing/>
        <w:jc w:val="both"/>
        <w:rPr>
          <w:rFonts w:ascii="Calibri" w:hAnsi="Calibri" w:cs="Calibri"/>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Educational and Restorative Measures</w:t>
      </w:r>
    </w:p>
    <w:p w:rsidR="00A87535"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Positive Progress is a Restorative Practice organisation. Alongside disciplinary consequences, educational and restorative measures may be implemented to help the individuals involved understand the impact of their actions and promote positive behaviour change.</w:t>
      </w: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Physical Intervention Guidance</w:t>
      </w:r>
    </w:p>
    <w:p w:rsidR="00A87535" w:rsidRDefault="00A87535" w:rsidP="000961FA">
      <w:pPr>
        <w:spacing w:after="160" w:line="259" w:lineRule="auto"/>
        <w:ind w:left="0" w:right="0" w:firstLine="0"/>
        <w:jc w:val="both"/>
        <w:rPr>
          <w:rFonts w:ascii="Calibri" w:hAnsi="Calibri" w:cs="Calibri"/>
          <w:bCs/>
          <w:color w:val="auto"/>
          <w:kern w:val="2"/>
          <w:sz w:val="24"/>
          <w:szCs w:val="24"/>
          <w:lang w:eastAsia="en-US"/>
        </w:rPr>
      </w:pPr>
      <w:r w:rsidRPr="000961FA">
        <w:rPr>
          <w:rFonts w:ascii="Calibri" w:hAnsi="Calibri" w:cs="Calibri"/>
          <w:bCs/>
          <w:color w:val="auto"/>
          <w:kern w:val="2"/>
          <w:sz w:val="24"/>
          <w:szCs w:val="24"/>
          <w:lang w:eastAsia="en-US"/>
        </w:rPr>
        <w:t>If physical intervention is seen as appropriate, it must be used with minimum force and for the minimum time necessary. Circumstances in which physical intervention might be considered are: preventing an accident, injury, or damage. Such incidents should be record</w:t>
      </w:r>
      <w:r>
        <w:rPr>
          <w:rFonts w:ascii="Calibri" w:hAnsi="Calibri" w:cs="Calibri"/>
          <w:bCs/>
          <w:color w:val="auto"/>
          <w:kern w:val="2"/>
          <w:sz w:val="24"/>
          <w:szCs w:val="24"/>
          <w:lang w:eastAsia="en-US"/>
        </w:rPr>
        <w:t>ed on Positive Progress website.</w:t>
      </w:r>
    </w:p>
    <w:p w:rsidR="00A87535" w:rsidRPr="000961FA" w:rsidRDefault="00A87535" w:rsidP="000961FA">
      <w:pPr>
        <w:spacing w:after="160" w:line="259" w:lineRule="auto"/>
        <w:ind w:left="0" w:right="0" w:firstLine="0"/>
        <w:jc w:val="both"/>
        <w:rPr>
          <w:rFonts w:ascii="Calibri" w:hAnsi="Calibri" w:cs="Calibri"/>
          <w:bCs/>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Prevention and Education</w:t>
      </w:r>
    </w:p>
    <w:p w:rsidR="00A87535" w:rsidRPr="000961FA" w:rsidRDefault="00A87535"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Positive Progress Limited will provide ongoing awareness and education initiatives to students, tutors, and parents/guardians on the importance of respectful behaviour, inclusivity, and the negative consequences of bullying and discrimination.</w:t>
      </w:r>
    </w:p>
    <w:p w:rsidR="00A87535" w:rsidRPr="000961FA" w:rsidRDefault="00A87535" w:rsidP="000961FA">
      <w:pPr>
        <w:spacing w:after="160" w:line="259" w:lineRule="auto"/>
        <w:ind w:left="360" w:right="0" w:firstLine="0"/>
        <w:contextualSpacing/>
        <w:jc w:val="both"/>
        <w:rPr>
          <w:rFonts w:ascii="Calibri" w:hAnsi="Calibri" w:cs="Calibri"/>
          <w:color w:val="auto"/>
          <w:kern w:val="2"/>
          <w:sz w:val="24"/>
          <w:szCs w:val="24"/>
          <w:lang w:eastAsia="en-US"/>
        </w:rPr>
      </w:pPr>
    </w:p>
    <w:p w:rsidR="00A87535" w:rsidRPr="000961FA" w:rsidRDefault="00A87535"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Positive Progress Limited will actively promote positive behaviour, empathy, and inclusivity within its tutoring sessions and associated activities.</w:t>
      </w:r>
    </w:p>
    <w:p w:rsidR="00A87535" w:rsidRPr="000961FA"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Pr="000961FA" w:rsidRDefault="00A87535"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Staff and Tutor Training: All staff and tutors will receive training on recognizing and addressing bullying, cyber-bullying, and prejudiced-based discrimination bullying, as well as how to create a supportive and inclusive learning environment</w:t>
      </w:r>
      <w:r>
        <w:rPr>
          <w:rFonts w:ascii="Calibri" w:hAnsi="Calibri" w:cs="Calibri"/>
          <w:color w:val="auto"/>
          <w:kern w:val="2"/>
          <w:sz w:val="24"/>
          <w:szCs w:val="24"/>
          <w:lang w:eastAsia="en-US"/>
        </w:rPr>
        <w:t>, where students are not controlled but cooperate with staff</w:t>
      </w:r>
      <w:r w:rsidRPr="000961FA">
        <w:rPr>
          <w:rFonts w:ascii="Calibri" w:hAnsi="Calibri" w:cs="Calibri"/>
          <w:color w:val="auto"/>
          <w:kern w:val="2"/>
          <w:sz w:val="24"/>
          <w:szCs w:val="24"/>
          <w:lang w:eastAsia="en-US"/>
        </w:rPr>
        <w:t xml:space="preserve">. </w:t>
      </w:r>
    </w:p>
    <w:p w:rsidR="00A87535" w:rsidRPr="000961FA"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Pr="000961FA" w:rsidRDefault="00A87535"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When dealing with challenging behaviours, staff will follow </w:t>
      </w:r>
      <w:r w:rsidRPr="000961FA">
        <w:rPr>
          <w:rFonts w:ascii="Calibri" w:hAnsi="Calibri" w:cs="Calibri"/>
          <w:bCs/>
          <w:color w:val="auto"/>
          <w:kern w:val="2"/>
          <w:sz w:val="24"/>
          <w:szCs w:val="24"/>
          <w:lang w:eastAsia="en-US"/>
        </w:rPr>
        <w:t>the Behaviour Management Flowchart attached at the end of this policy</w:t>
      </w:r>
    </w:p>
    <w:p w:rsidR="00A87535"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Pr="000961FA" w:rsidRDefault="00A87535" w:rsidP="000961FA">
      <w:pPr>
        <w:spacing w:after="160" w:line="259" w:lineRule="auto"/>
        <w:ind w:left="0" w:right="0" w:firstLine="0"/>
        <w:contextualSpacing/>
        <w:jc w:val="both"/>
        <w:rPr>
          <w:rFonts w:ascii="Calibri" w:hAnsi="Calibri" w:cs="Calibri"/>
          <w:color w:val="auto"/>
          <w:kern w:val="2"/>
          <w:sz w:val="24"/>
          <w:szCs w:val="24"/>
          <w:lang w:eastAsia="en-US"/>
        </w:rPr>
      </w:pPr>
    </w:p>
    <w:p w:rsidR="00A87535" w:rsidRPr="000961FA" w:rsidRDefault="00A87535"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Review and Communication</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This Behaviour Policy will be periodically reviewed and updated to ensure its effectiveness and alignment with current best practices.  </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This policy will be communicated to all students, tutors, parents/guardians, and relevant stakeholders. It will also be made available on Positive Progress Limi</w:t>
      </w:r>
      <w:r>
        <w:rPr>
          <w:rFonts w:ascii="Calibri" w:hAnsi="Calibri" w:cs="Calibri"/>
          <w:color w:val="auto"/>
          <w:kern w:val="2"/>
          <w:sz w:val="24"/>
          <w:szCs w:val="24"/>
          <w:lang w:eastAsia="en-US"/>
        </w:rPr>
        <w:t>ted's website and Bright HR</w:t>
      </w:r>
      <w:r w:rsidRPr="000961FA">
        <w:rPr>
          <w:rFonts w:ascii="Calibri" w:hAnsi="Calibri" w:cs="Calibri"/>
          <w:color w:val="auto"/>
          <w:kern w:val="2"/>
          <w:sz w:val="24"/>
          <w:szCs w:val="24"/>
          <w:lang w:eastAsia="en-US"/>
        </w:rPr>
        <w:t>.</w:t>
      </w:r>
    </w:p>
    <w:p w:rsidR="00A87535" w:rsidRPr="000961FA" w:rsidRDefault="00A87535"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By adhering to this Behaviour Policy, Positive Progress Limited aims to create a safe, respectful, and inclusive learning environment within the workplace, ensuring the well-being and positive development of all students and promoting a culture of respect and acceptance.</w:t>
      </w: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Default="00A87535" w:rsidP="00D448B3">
      <w:pPr>
        <w:ind w:left="0" w:firstLine="0"/>
      </w:pPr>
    </w:p>
    <w:p w:rsidR="00A87535" w:rsidRPr="007B1E5E" w:rsidRDefault="00A87535">
      <w:pPr>
        <w:rPr>
          <w:b/>
          <w:color w:val="00CC88"/>
          <w:sz w:val="24"/>
          <w:szCs w:val="24"/>
          <w:u w:val="single"/>
        </w:rPr>
      </w:pPr>
      <w:r>
        <w:rPr>
          <w:noProof/>
          <w:lang w:val="en-US" w:eastAsia="en-US"/>
        </w:rPr>
        <w:pict>
          <v:shape id="_x0000_s1027" type="#_x0000_t75" alt="Positive Progress Tuition" style="position:absolute;left:0;text-align:left;margin-left:513pt;margin-top:-54pt;width:64.85pt;height:68pt;z-index:251659264;visibility:visible;mso-wrap-distance-left:0;mso-wrap-distance-right:0;mso-position-horizontal-relative:page">
            <v:imagedata r:id="rId7" o:title=""/>
            <w10:wrap anchorx="page"/>
          </v:shape>
        </w:pict>
      </w:r>
      <w:r w:rsidRPr="007B1E5E">
        <w:rPr>
          <w:b/>
          <w:color w:val="00CC88"/>
          <w:sz w:val="24"/>
          <w:szCs w:val="24"/>
          <w:u w:val="single"/>
        </w:rPr>
        <w:t>Behaviour Management Flowchart:</w:t>
      </w:r>
    </w:p>
    <w:p w:rsidR="00A87535" w:rsidRDefault="00A87535" w:rsidP="007B1E5E">
      <w:pPr>
        <w:ind w:left="0" w:firstLine="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87535" w:rsidTr="00BB7F31">
        <w:tc>
          <w:tcPr>
            <w:tcW w:w="9166" w:type="dxa"/>
            <w:vAlign w:val="bottom"/>
          </w:tcPr>
          <w:p w:rsidR="00A87535" w:rsidRDefault="00A87535" w:rsidP="00BB7F31">
            <w:pPr>
              <w:ind w:left="0" w:firstLine="0"/>
              <w:jc w:val="center"/>
            </w:pPr>
          </w:p>
          <w:p w:rsidR="00A87535" w:rsidRDefault="00A87535" w:rsidP="00BB7F31">
            <w:pPr>
              <w:ind w:left="0" w:firstLine="0"/>
              <w:jc w:val="center"/>
            </w:pPr>
            <w:r>
              <w:t>Verbal polite reminder about expectations and rules, e.g., phone and vape in the box</w:t>
            </w:r>
          </w:p>
          <w:p w:rsidR="00A87535" w:rsidRDefault="00A87535" w:rsidP="00BB7F31">
            <w:pPr>
              <w:ind w:left="0" w:firstLine="0"/>
            </w:pPr>
          </w:p>
        </w:tc>
      </w:tr>
    </w:tbl>
    <w:p w:rsidR="00A87535" w:rsidRDefault="00A87535" w:rsidP="00B40E09">
      <w:pPr>
        <w:ind w:left="0" w:firstLine="0"/>
      </w:pPr>
      <w:r>
        <w:rPr>
          <w:noProof/>
          <w:lang w:val="en-US" w:eastAsia="en-US"/>
        </w:rPr>
      </w:r>
      <w:r>
        <w:pict>
          <v:group id="_x0000_s1028" editas="canvas" style="width:441pt;height:54pt;mso-position-horizontal-relative:char;mso-position-vertical-relative:line" coordorigin="2358,1938" coordsize="7056,864">
            <o:lock v:ext="edit" aspectratio="t"/>
            <v:shape id="_x0000_s1029" type="#_x0000_t75" style="position:absolute;left:2358;top:1938;width:7056;height:864"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5670;top:1938;width:432;height:864" fillcolor="#0c8" stroked="f">
              <v:textbox style="layout-flow:vertical-ideographic"/>
            </v:shape>
            <w10:anchorlock/>
          </v:group>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87535" w:rsidTr="00BB7F31">
        <w:tc>
          <w:tcPr>
            <w:tcW w:w="9166" w:type="dxa"/>
            <w:vAlign w:val="bottom"/>
          </w:tcPr>
          <w:p w:rsidR="00A87535" w:rsidRDefault="00A87535" w:rsidP="00BB7F31">
            <w:pPr>
              <w:ind w:left="0" w:firstLine="0"/>
              <w:jc w:val="center"/>
            </w:pPr>
          </w:p>
          <w:p w:rsidR="00A87535" w:rsidRDefault="00A87535" w:rsidP="00BB7F31">
            <w:pPr>
              <w:ind w:left="0" w:firstLine="0"/>
              <w:jc w:val="center"/>
            </w:pPr>
            <w:r>
              <w:t>Firm reminder about expectations, rules and consequences, e.g., phone call home or school</w:t>
            </w:r>
          </w:p>
          <w:p w:rsidR="00A87535" w:rsidRDefault="00A87535" w:rsidP="00BB7F31">
            <w:pPr>
              <w:ind w:left="0" w:firstLine="0"/>
            </w:pPr>
          </w:p>
        </w:tc>
      </w:tr>
    </w:tbl>
    <w:p w:rsidR="00A87535" w:rsidRDefault="00A87535" w:rsidP="00B40E09">
      <w:r>
        <w:rPr>
          <w:noProof/>
          <w:lang w:val="en-US" w:eastAsia="en-US"/>
        </w:rPr>
      </w:r>
      <w:r>
        <w:pict>
          <v:group id="_x0000_s1031" editas="canvas" style="width:441pt;height:54pt;mso-position-horizontal-relative:char;mso-position-vertical-relative:line" coordorigin="2358,1938" coordsize="7056,864">
            <o:lock v:ext="edit" aspectratio="t"/>
            <v:shape id="_x0000_s1032" type="#_x0000_t75" style="position:absolute;left:2358;top:1938;width:7056;height:864" o:preferrelative="f">
              <v:fill o:detectmouseclick="t"/>
              <v:path o:extrusionok="t" o:connecttype="none"/>
              <o:lock v:ext="edit" text="t"/>
            </v:shape>
            <v:shape id="_x0000_s1033" type="#_x0000_t67" style="position:absolute;left:5670;top:1938;width:432;height:864">
              <v:textbox style="layout-flow:vertical-ideographic"/>
            </v:shape>
            <w10:anchorlock/>
          </v:group>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87535" w:rsidTr="00BB7F31">
        <w:tc>
          <w:tcPr>
            <w:tcW w:w="9166" w:type="dxa"/>
          </w:tcPr>
          <w:p w:rsidR="00A87535" w:rsidRDefault="00A87535" w:rsidP="00BB7F31">
            <w:pPr>
              <w:ind w:left="0" w:firstLine="0"/>
              <w:jc w:val="center"/>
            </w:pPr>
          </w:p>
          <w:p w:rsidR="00A87535" w:rsidRDefault="00A87535" w:rsidP="00BB7F31">
            <w:pPr>
              <w:ind w:left="0" w:firstLine="0"/>
              <w:jc w:val="center"/>
            </w:pPr>
            <w:r>
              <w:t>If pupil is becoming agitated or argumentative, give them some space to calm down. Leave them in a quiet room if it is safe to do so, but stay on the same floor.</w:t>
            </w:r>
          </w:p>
          <w:p w:rsidR="00A87535" w:rsidRDefault="00A87535" w:rsidP="00BB7F31">
            <w:pPr>
              <w:ind w:left="0" w:firstLine="0"/>
              <w:jc w:val="center"/>
            </w:pPr>
          </w:p>
        </w:tc>
      </w:tr>
    </w:tbl>
    <w:p w:rsidR="00A87535" w:rsidRDefault="00A87535" w:rsidP="00B40E09">
      <w:r>
        <w:rPr>
          <w:noProof/>
          <w:lang w:val="en-US" w:eastAsia="en-US"/>
        </w:rPr>
        <w:pict>
          <v:shape id="_x0000_s1034" type="#_x0000_t67" style="position:absolute;left:0;text-align:left;margin-left:207pt;margin-top:-.2pt;width:27pt;height:54pt;z-index:251656192;mso-position-horizontal-relative:text;mso-position-vertical-relative:text" fillcolor="#0c8" stroked="f">
            <v:textbox style="layout-flow:vertical-ideographic"/>
          </v:shape>
        </w:pict>
      </w:r>
      <w:r>
        <w:rPr>
          <w:noProof/>
          <w:lang w:val="en-US" w:eastAsia="en-US"/>
        </w:rPr>
        <w:pict>
          <v:shape id="_x0000_s1035" type="#_x0000_t67" style="position:absolute;left:0;text-align:left;margin-left:207pt;margin-top:-108.9pt;width:27pt;height:54pt;z-index:251655168;mso-position-horizontal-relative:text;mso-position-vertical-relative:text" fillcolor="#0c8" stroked="f">
            <v:textbox style="layout-flow:vertical-ideographic"/>
          </v:shape>
        </w:pict>
      </w:r>
    </w:p>
    <w:p w:rsidR="00A87535" w:rsidRDefault="00A87535" w:rsidP="00B40E09">
      <w:pPr>
        <w:ind w:left="0" w:firstLine="0"/>
      </w:pPr>
    </w:p>
    <w:p w:rsidR="00A87535" w:rsidRDefault="00A87535"/>
    <w:p w:rsidR="00A87535" w:rsidRDefault="00A875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87535" w:rsidTr="00BB7F31">
        <w:tc>
          <w:tcPr>
            <w:tcW w:w="9166" w:type="dxa"/>
          </w:tcPr>
          <w:p w:rsidR="00A87535" w:rsidRDefault="00A87535" w:rsidP="00BB7F31">
            <w:pPr>
              <w:ind w:left="0" w:firstLine="0"/>
              <w:jc w:val="center"/>
            </w:pPr>
          </w:p>
          <w:p w:rsidR="00A87535" w:rsidRPr="00C27A7A" w:rsidRDefault="00A87535" w:rsidP="00C27A7A">
            <w:pPr>
              <w:ind w:left="0" w:firstLine="0"/>
              <w:jc w:val="center"/>
              <w:rPr>
                <w:bCs/>
              </w:rPr>
            </w:pPr>
            <w:r w:rsidRPr="00C27A7A">
              <w:rPr>
                <w:bCs/>
              </w:rPr>
              <w:t>If you feel you are in any danger leave room/remain out of room.</w:t>
            </w:r>
          </w:p>
          <w:p w:rsidR="00A87535" w:rsidRPr="00C27A7A" w:rsidRDefault="00A87535" w:rsidP="00C27A7A">
            <w:pPr>
              <w:ind w:left="0" w:firstLine="0"/>
              <w:jc w:val="center"/>
            </w:pPr>
            <w:r w:rsidRPr="00C27A7A">
              <w:t xml:space="preserve"> Get support from Senior Staff Member</w:t>
            </w:r>
            <w:r>
              <w:t>:</w:t>
            </w:r>
            <w:r w:rsidRPr="00C27A7A">
              <w:t xml:space="preserve"> Tracey, Jen, Lisa Leah or Elena</w:t>
            </w:r>
          </w:p>
          <w:p w:rsidR="00A87535" w:rsidRPr="00C27A7A" w:rsidRDefault="00A87535" w:rsidP="00C27A7A">
            <w:pPr>
              <w:ind w:left="0" w:firstLine="0"/>
              <w:jc w:val="center"/>
            </w:pPr>
            <w:r>
              <w:t xml:space="preserve">(SSM). </w:t>
            </w:r>
            <w:r w:rsidRPr="00C27A7A">
              <w:t>Send a message using Alexa or another member of staff.</w:t>
            </w:r>
          </w:p>
          <w:p w:rsidR="00A87535" w:rsidRDefault="00A87535" w:rsidP="00BB7F31">
            <w:pPr>
              <w:ind w:left="0" w:firstLine="0"/>
            </w:pPr>
          </w:p>
        </w:tc>
      </w:tr>
    </w:tbl>
    <w:p w:rsidR="00A87535" w:rsidRDefault="00A87535">
      <w:r>
        <w:rPr>
          <w:noProof/>
          <w:lang w:val="en-US" w:eastAsia="en-US"/>
        </w:rPr>
        <w:pict>
          <v:shape id="_x0000_s1036" type="#_x0000_t67" style="position:absolute;left:0;text-align:left;margin-left:207pt;margin-top:4.9pt;width:27pt;height:54pt;z-index:251658240;mso-position-horizontal-relative:text;mso-position-vertical-relative:text" fillcolor="#0c8" stroked="f">
            <v:textbox style="layout-flow:vertical-ideographic"/>
          </v:shape>
        </w:pict>
      </w:r>
    </w:p>
    <w:p w:rsidR="00A87535" w:rsidRDefault="00A87535"/>
    <w:p w:rsidR="00A87535" w:rsidRDefault="00A87535"/>
    <w:p w:rsidR="00A87535" w:rsidRDefault="00A87535"/>
    <w:p w:rsidR="00A87535" w:rsidRDefault="00A87535" w:rsidP="00D3686A">
      <w:pPr>
        <w:ind w:left="0" w:firstLine="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87535" w:rsidTr="00BB7F31">
        <w:tc>
          <w:tcPr>
            <w:tcW w:w="9166" w:type="dxa"/>
          </w:tcPr>
          <w:p w:rsidR="00A87535" w:rsidRPr="00C27A7A" w:rsidRDefault="00A87535" w:rsidP="00BB7F31">
            <w:pPr>
              <w:ind w:left="0" w:firstLine="0"/>
              <w:jc w:val="center"/>
            </w:pPr>
          </w:p>
          <w:p w:rsidR="00A87535" w:rsidRPr="00C27A7A" w:rsidRDefault="00A87535" w:rsidP="00C27A7A">
            <w:pPr>
              <w:ind w:left="0" w:firstLine="0"/>
              <w:jc w:val="center"/>
            </w:pPr>
            <w:r w:rsidRPr="00C27A7A">
              <w:t>SSM will call school and parent or carer and arrange a taxi or pick-up for pupil to be taken home if necessary.</w:t>
            </w:r>
          </w:p>
          <w:p w:rsidR="00A87535" w:rsidRDefault="00A87535" w:rsidP="00BB7F31">
            <w:pPr>
              <w:ind w:left="0" w:firstLine="0"/>
              <w:jc w:val="center"/>
            </w:pPr>
          </w:p>
        </w:tc>
      </w:tr>
    </w:tbl>
    <w:p w:rsidR="00A87535" w:rsidRDefault="00A87535" w:rsidP="00D3686A">
      <w:pPr>
        <w:jc w:val="center"/>
      </w:pPr>
      <w:r>
        <w:rPr>
          <w:noProof/>
          <w:lang w:val="en-US" w:eastAsia="en-US"/>
        </w:rPr>
        <w:pict>
          <v:shape id="_x0000_s1037" type="#_x0000_t67" style="position:absolute;left:0;text-align:left;margin-left:207pt;margin-top:.55pt;width:27pt;height:54pt;z-index:251657216;mso-position-horizontal-relative:text;mso-position-vertical-relative:text" fillcolor="#0c8" stroked="f">
            <v:textbox style="layout-flow:vertical-ideographic"/>
          </v:shape>
        </w:pict>
      </w:r>
    </w:p>
    <w:p w:rsidR="00A87535" w:rsidRDefault="00A87535" w:rsidP="00D3686A">
      <w:pPr>
        <w:jc w:val="center"/>
      </w:pPr>
    </w:p>
    <w:p w:rsidR="00A87535" w:rsidRDefault="00A87535" w:rsidP="00D3686A">
      <w:pPr>
        <w:jc w:val="center"/>
      </w:pPr>
    </w:p>
    <w:p w:rsidR="00A87535" w:rsidRDefault="00A87535" w:rsidP="00D3686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87535" w:rsidTr="00BB7F31">
        <w:tc>
          <w:tcPr>
            <w:tcW w:w="9166" w:type="dxa"/>
          </w:tcPr>
          <w:p w:rsidR="00A87535" w:rsidRPr="00C27A7A" w:rsidRDefault="00A87535" w:rsidP="00BB7F31">
            <w:pPr>
              <w:ind w:left="0" w:firstLine="0"/>
              <w:jc w:val="center"/>
            </w:pPr>
          </w:p>
          <w:p w:rsidR="00A87535" w:rsidRPr="00C27A7A" w:rsidRDefault="00A87535" w:rsidP="00C27A7A">
            <w:pPr>
              <w:ind w:left="0" w:firstLine="0"/>
              <w:jc w:val="center"/>
            </w:pPr>
            <w:r w:rsidRPr="00C27A7A">
              <w:t>If a student tries to leave the building allow them to do so and SSM will call the appropriate person or will instruct you to follow their guidance.</w:t>
            </w:r>
          </w:p>
          <w:p w:rsidR="00A87535" w:rsidRDefault="00A87535" w:rsidP="00BB7F31">
            <w:pPr>
              <w:ind w:left="0" w:firstLine="0"/>
              <w:jc w:val="center"/>
            </w:pPr>
          </w:p>
        </w:tc>
      </w:tr>
    </w:tbl>
    <w:p w:rsidR="00A87535" w:rsidRDefault="00A87535" w:rsidP="009D4B2C">
      <w:pPr>
        <w:ind w:left="0" w:firstLine="0"/>
      </w:pPr>
    </w:p>
    <w:sectPr w:rsidR="00A87535" w:rsidSect="00A01CA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35" w:rsidRDefault="00A87535" w:rsidP="00081667">
      <w:pPr>
        <w:spacing w:after="0" w:line="240" w:lineRule="auto"/>
      </w:pPr>
      <w:r>
        <w:separator/>
      </w:r>
    </w:p>
  </w:endnote>
  <w:endnote w:type="continuationSeparator" w:id="0">
    <w:p w:rsidR="00A87535" w:rsidRDefault="00A87535" w:rsidP="0008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35" w:rsidRPr="00081667" w:rsidRDefault="00A87535"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Positive Progress Tuition                                                                    T: 0151 226 2749</w:t>
    </w:r>
  </w:p>
  <w:p w:rsidR="00A87535" w:rsidRPr="00081667" w:rsidRDefault="00A87535"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 xml:space="preserve">41A </w:t>
    </w:r>
    <w:smartTag w:uri="urn:schemas-microsoft-com:office:smarttags" w:element="address">
      <w:smartTag w:uri="urn:schemas-microsoft-com:office:smarttags" w:element="Street">
        <w:r w:rsidRPr="00081667">
          <w:rPr>
            <w:rFonts w:ascii="Calibri" w:hAnsi="Calibri" w:cs="Times New Roman"/>
            <w:color w:val="00B050"/>
            <w:lang w:eastAsia="en-US"/>
          </w:rPr>
          <w:t>Mill Lane</w:t>
        </w:r>
      </w:smartTag>
    </w:smartTag>
    <w:r w:rsidRPr="00081667">
      <w:rPr>
        <w:rFonts w:ascii="Calibri" w:hAnsi="Calibri" w:cs="Times New Roman"/>
        <w:color w:val="00B050"/>
        <w:lang w:eastAsia="en-US"/>
      </w:rPr>
      <w:t xml:space="preserve">                                                                                        M: 07804 880811</w:t>
    </w:r>
  </w:p>
  <w:p w:rsidR="00A87535" w:rsidRPr="00081667" w:rsidRDefault="00A87535"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West Derby</w:t>
      </w:r>
    </w:smartTag>
    <w:r w:rsidRPr="00081667">
      <w:rPr>
        <w:rFonts w:ascii="Calibri" w:hAnsi="Calibri" w:cs="Times New Roman"/>
        <w:color w:val="00B050"/>
        <w:lang w:eastAsia="en-US"/>
      </w:rPr>
      <w:t xml:space="preserve">                                                                                           E: </w:t>
    </w:r>
    <w:r>
      <w:rPr>
        <w:rFonts w:ascii="Calibri" w:hAnsi="Calibri" w:cs="Times New Roman"/>
        <w:color w:val="00B050"/>
        <w:lang w:eastAsia="en-US"/>
      </w:rPr>
      <w:t>admin</w:t>
    </w:r>
    <w:r w:rsidRPr="00081667">
      <w:rPr>
        <w:rFonts w:ascii="Calibri" w:hAnsi="Calibri" w:cs="Times New Roman"/>
        <w:color w:val="00B050"/>
        <w:lang w:eastAsia="en-US"/>
      </w:rPr>
      <w:t>@positive-progress.co.uk</w:t>
    </w:r>
  </w:p>
  <w:p w:rsidR="00A87535" w:rsidRPr="00081667" w:rsidRDefault="00A87535"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Liverpool</w:t>
      </w:r>
    </w:smartTag>
  </w:p>
  <w:p w:rsidR="00A87535" w:rsidRPr="00081667" w:rsidRDefault="00A87535"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L12 7HZ</w:t>
    </w:r>
  </w:p>
  <w:p w:rsidR="00A87535" w:rsidRDefault="00A87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35" w:rsidRDefault="00A87535" w:rsidP="00081667">
      <w:pPr>
        <w:spacing w:after="0" w:line="240" w:lineRule="auto"/>
      </w:pPr>
      <w:r>
        <w:separator/>
      </w:r>
    </w:p>
  </w:footnote>
  <w:footnote w:type="continuationSeparator" w:id="0">
    <w:p w:rsidR="00A87535" w:rsidRDefault="00A87535" w:rsidP="0008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7CA8"/>
    <w:multiLevelType w:val="hybridMultilevel"/>
    <w:tmpl w:val="F3E075B8"/>
    <w:lvl w:ilvl="0" w:tplc="0809000F">
      <w:start w:val="1"/>
      <w:numFmt w:val="decimal"/>
      <w:lvlText w:val="%1."/>
      <w:lvlJc w:val="left"/>
      <w:pPr>
        <w:ind w:left="979" w:hanging="360"/>
      </w:pPr>
      <w:rPr>
        <w:rFonts w:cs="Times New Roman"/>
      </w:rPr>
    </w:lvl>
    <w:lvl w:ilvl="1" w:tplc="08090019" w:tentative="1">
      <w:start w:val="1"/>
      <w:numFmt w:val="lowerLetter"/>
      <w:lvlText w:val="%2."/>
      <w:lvlJc w:val="left"/>
      <w:pPr>
        <w:ind w:left="1699" w:hanging="360"/>
      </w:pPr>
      <w:rPr>
        <w:rFonts w:cs="Times New Roman"/>
      </w:rPr>
    </w:lvl>
    <w:lvl w:ilvl="2" w:tplc="0809001B" w:tentative="1">
      <w:start w:val="1"/>
      <w:numFmt w:val="lowerRoman"/>
      <w:lvlText w:val="%3."/>
      <w:lvlJc w:val="right"/>
      <w:pPr>
        <w:ind w:left="2419" w:hanging="180"/>
      </w:pPr>
      <w:rPr>
        <w:rFonts w:cs="Times New Roman"/>
      </w:rPr>
    </w:lvl>
    <w:lvl w:ilvl="3" w:tplc="0809000F" w:tentative="1">
      <w:start w:val="1"/>
      <w:numFmt w:val="decimal"/>
      <w:lvlText w:val="%4."/>
      <w:lvlJc w:val="left"/>
      <w:pPr>
        <w:ind w:left="3139" w:hanging="360"/>
      </w:pPr>
      <w:rPr>
        <w:rFonts w:cs="Times New Roman"/>
      </w:rPr>
    </w:lvl>
    <w:lvl w:ilvl="4" w:tplc="08090019" w:tentative="1">
      <w:start w:val="1"/>
      <w:numFmt w:val="lowerLetter"/>
      <w:lvlText w:val="%5."/>
      <w:lvlJc w:val="left"/>
      <w:pPr>
        <w:ind w:left="3859" w:hanging="360"/>
      </w:pPr>
      <w:rPr>
        <w:rFonts w:cs="Times New Roman"/>
      </w:rPr>
    </w:lvl>
    <w:lvl w:ilvl="5" w:tplc="0809001B" w:tentative="1">
      <w:start w:val="1"/>
      <w:numFmt w:val="lowerRoman"/>
      <w:lvlText w:val="%6."/>
      <w:lvlJc w:val="right"/>
      <w:pPr>
        <w:ind w:left="4579" w:hanging="180"/>
      </w:pPr>
      <w:rPr>
        <w:rFonts w:cs="Times New Roman"/>
      </w:rPr>
    </w:lvl>
    <w:lvl w:ilvl="6" w:tplc="0809000F" w:tentative="1">
      <w:start w:val="1"/>
      <w:numFmt w:val="decimal"/>
      <w:lvlText w:val="%7."/>
      <w:lvlJc w:val="left"/>
      <w:pPr>
        <w:ind w:left="5299" w:hanging="360"/>
      </w:pPr>
      <w:rPr>
        <w:rFonts w:cs="Times New Roman"/>
      </w:rPr>
    </w:lvl>
    <w:lvl w:ilvl="7" w:tplc="08090019" w:tentative="1">
      <w:start w:val="1"/>
      <w:numFmt w:val="lowerLetter"/>
      <w:lvlText w:val="%8."/>
      <w:lvlJc w:val="left"/>
      <w:pPr>
        <w:ind w:left="6019" w:hanging="360"/>
      </w:pPr>
      <w:rPr>
        <w:rFonts w:cs="Times New Roman"/>
      </w:rPr>
    </w:lvl>
    <w:lvl w:ilvl="8" w:tplc="0809001B" w:tentative="1">
      <w:start w:val="1"/>
      <w:numFmt w:val="lowerRoman"/>
      <w:lvlText w:val="%9."/>
      <w:lvlJc w:val="right"/>
      <w:pPr>
        <w:ind w:left="6739" w:hanging="180"/>
      </w:pPr>
      <w:rPr>
        <w:rFonts w:cs="Times New Roman"/>
      </w:rPr>
    </w:lvl>
  </w:abstractNum>
  <w:abstractNum w:abstractNumId="1">
    <w:nsid w:val="14D60EED"/>
    <w:multiLevelType w:val="hybridMultilevel"/>
    <w:tmpl w:val="BFD6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847FCC"/>
    <w:multiLevelType w:val="hybridMultilevel"/>
    <w:tmpl w:val="03F04EBE"/>
    <w:lvl w:ilvl="0" w:tplc="288CC718">
      <w:start w:val="1"/>
      <w:numFmt w:val="bullet"/>
      <w:lvlText w:val="▪"/>
      <w:lvlJc w:val="left"/>
      <w:pPr>
        <w:ind w:left="572"/>
      </w:pPr>
      <w:rPr>
        <w:rFonts w:ascii="Wingdings" w:eastAsia="Times New Roman" w:hAnsi="Wingdings"/>
        <w:b w:val="0"/>
        <w:i w:val="0"/>
        <w:strike w:val="0"/>
        <w:dstrike w:val="0"/>
        <w:color w:val="000000"/>
        <w:sz w:val="20"/>
        <w:u w:val="none" w:color="000000"/>
        <w:vertAlign w:val="baseline"/>
      </w:rPr>
    </w:lvl>
    <w:lvl w:ilvl="1" w:tplc="6DFA6DC0">
      <w:start w:val="1"/>
      <w:numFmt w:val="bullet"/>
      <w:lvlText w:val="o"/>
      <w:lvlJc w:val="left"/>
      <w:pPr>
        <w:ind w:left="1397"/>
      </w:pPr>
      <w:rPr>
        <w:rFonts w:ascii="Wingdings" w:eastAsia="Times New Roman" w:hAnsi="Wingdings"/>
        <w:b w:val="0"/>
        <w:i w:val="0"/>
        <w:strike w:val="0"/>
        <w:dstrike w:val="0"/>
        <w:color w:val="000000"/>
        <w:sz w:val="20"/>
        <w:u w:val="none" w:color="000000"/>
        <w:vertAlign w:val="baseline"/>
      </w:rPr>
    </w:lvl>
    <w:lvl w:ilvl="2" w:tplc="BEAEBC74">
      <w:start w:val="1"/>
      <w:numFmt w:val="bullet"/>
      <w:lvlText w:val="▪"/>
      <w:lvlJc w:val="left"/>
      <w:pPr>
        <w:ind w:left="2117"/>
      </w:pPr>
      <w:rPr>
        <w:rFonts w:ascii="Wingdings" w:eastAsia="Times New Roman" w:hAnsi="Wingdings"/>
        <w:b w:val="0"/>
        <w:i w:val="0"/>
        <w:strike w:val="0"/>
        <w:dstrike w:val="0"/>
        <w:color w:val="000000"/>
        <w:sz w:val="20"/>
        <w:u w:val="none" w:color="000000"/>
        <w:vertAlign w:val="baseline"/>
      </w:rPr>
    </w:lvl>
    <w:lvl w:ilvl="3" w:tplc="3EAA8658">
      <w:start w:val="1"/>
      <w:numFmt w:val="bullet"/>
      <w:lvlText w:val="•"/>
      <w:lvlJc w:val="left"/>
      <w:pPr>
        <w:ind w:left="2837"/>
      </w:pPr>
      <w:rPr>
        <w:rFonts w:ascii="Wingdings" w:eastAsia="Times New Roman" w:hAnsi="Wingdings"/>
        <w:b w:val="0"/>
        <w:i w:val="0"/>
        <w:strike w:val="0"/>
        <w:dstrike w:val="0"/>
        <w:color w:val="000000"/>
        <w:sz w:val="20"/>
        <w:u w:val="none" w:color="000000"/>
        <w:vertAlign w:val="baseline"/>
      </w:rPr>
    </w:lvl>
    <w:lvl w:ilvl="4" w:tplc="57C4910E">
      <w:start w:val="1"/>
      <w:numFmt w:val="bullet"/>
      <w:lvlText w:val="o"/>
      <w:lvlJc w:val="left"/>
      <w:pPr>
        <w:ind w:left="3557"/>
      </w:pPr>
      <w:rPr>
        <w:rFonts w:ascii="Wingdings" w:eastAsia="Times New Roman" w:hAnsi="Wingdings"/>
        <w:b w:val="0"/>
        <w:i w:val="0"/>
        <w:strike w:val="0"/>
        <w:dstrike w:val="0"/>
        <w:color w:val="000000"/>
        <w:sz w:val="20"/>
        <w:u w:val="none" w:color="000000"/>
        <w:vertAlign w:val="baseline"/>
      </w:rPr>
    </w:lvl>
    <w:lvl w:ilvl="5" w:tplc="573E658A">
      <w:start w:val="1"/>
      <w:numFmt w:val="bullet"/>
      <w:lvlText w:val="▪"/>
      <w:lvlJc w:val="left"/>
      <w:pPr>
        <w:ind w:left="4277"/>
      </w:pPr>
      <w:rPr>
        <w:rFonts w:ascii="Wingdings" w:eastAsia="Times New Roman" w:hAnsi="Wingdings"/>
        <w:b w:val="0"/>
        <w:i w:val="0"/>
        <w:strike w:val="0"/>
        <w:dstrike w:val="0"/>
        <w:color w:val="000000"/>
        <w:sz w:val="20"/>
        <w:u w:val="none" w:color="000000"/>
        <w:vertAlign w:val="baseline"/>
      </w:rPr>
    </w:lvl>
    <w:lvl w:ilvl="6" w:tplc="CCD244CE">
      <w:start w:val="1"/>
      <w:numFmt w:val="bullet"/>
      <w:lvlText w:val="•"/>
      <w:lvlJc w:val="left"/>
      <w:pPr>
        <w:ind w:left="4997"/>
      </w:pPr>
      <w:rPr>
        <w:rFonts w:ascii="Wingdings" w:eastAsia="Times New Roman" w:hAnsi="Wingdings"/>
        <w:b w:val="0"/>
        <w:i w:val="0"/>
        <w:strike w:val="0"/>
        <w:dstrike w:val="0"/>
        <w:color w:val="000000"/>
        <w:sz w:val="20"/>
        <w:u w:val="none" w:color="000000"/>
        <w:vertAlign w:val="baseline"/>
      </w:rPr>
    </w:lvl>
    <w:lvl w:ilvl="7" w:tplc="E7CE46BC">
      <w:start w:val="1"/>
      <w:numFmt w:val="bullet"/>
      <w:lvlText w:val="o"/>
      <w:lvlJc w:val="left"/>
      <w:pPr>
        <w:ind w:left="5717"/>
      </w:pPr>
      <w:rPr>
        <w:rFonts w:ascii="Wingdings" w:eastAsia="Times New Roman" w:hAnsi="Wingdings"/>
        <w:b w:val="0"/>
        <w:i w:val="0"/>
        <w:strike w:val="0"/>
        <w:dstrike w:val="0"/>
        <w:color w:val="000000"/>
        <w:sz w:val="20"/>
        <w:u w:val="none" w:color="000000"/>
        <w:vertAlign w:val="baseline"/>
      </w:rPr>
    </w:lvl>
    <w:lvl w:ilvl="8" w:tplc="EC38C142">
      <w:start w:val="1"/>
      <w:numFmt w:val="bullet"/>
      <w:lvlText w:val="▪"/>
      <w:lvlJc w:val="left"/>
      <w:pPr>
        <w:ind w:left="6437"/>
      </w:pPr>
      <w:rPr>
        <w:rFonts w:ascii="Wingdings" w:eastAsia="Times New Roman" w:hAnsi="Wingdings"/>
        <w:b w:val="0"/>
        <w:i w:val="0"/>
        <w:strike w:val="0"/>
        <w:dstrike w:val="0"/>
        <w:color w:val="000000"/>
        <w:sz w:val="20"/>
        <w:u w:val="none" w:color="000000"/>
        <w:vertAlign w:val="baseline"/>
      </w:rPr>
    </w:lvl>
  </w:abstractNum>
  <w:abstractNum w:abstractNumId="3">
    <w:nsid w:val="19E462A5"/>
    <w:multiLevelType w:val="hybridMultilevel"/>
    <w:tmpl w:val="69E03E02"/>
    <w:lvl w:ilvl="0" w:tplc="E694565E">
      <w:start w:val="1"/>
      <w:numFmt w:val="bullet"/>
      <w:lvlText w:val="▪"/>
      <w:lvlJc w:val="left"/>
      <w:pPr>
        <w:ind w:left="259"/>
      </w:pPr>
      <w:rPr>
        <w:rFonts w:ascii="Wingdings" w:eastAsia="Times New Roman" w:hAnsi="Wingdings"/>
        <w:b w:val="0"/>
        <w:i w:val="0"/>
        <w:strike w:val="0"/>
        <w:dstrike w:val="0"/>
        <w:color w:val="000000"/>
        <w:sz w:val="20"/>
        <w:u w:val="none" w:color="000000"/>
        <w:vertAlign w:val="baseline"/>
      </w:rPr>
    </w:lvl>
    <w:lvl w:ilvl="1" w:tplc="A7B413C8">
      <w:start w:val="1"/>
      <w:numFmt w:val="bullet"/>
      <w:lvlText w:val="o"/>
      <w:lvlJc w:val="left"/>
      <w:pPr>
        <w:ind w:left="1110"/>
      </w:pPr>
      <w:rPr>
        <w:rFonts w:ascii="Wingdings" w:eastAsia="Times New Roman" w:hAnsi="Wingdings"/>
        <w:b w:val="0"/>
        <w:i w:val="0"/>
        <w:strike w:val="0"/>
        <w:dstrike w:val="0"/>
        <w:color w:val="000000"/>
        <w:sz w:val="20"/>
        <w:u w:val="none" w:color="000000"/>
        <w:vertAlign w:val="baseline"/>
      </w:rPr>
    </w:lvl>
    <w:lvl w:ilvl="2" w:tplc="54CC79F0">
      <w:start w:val="1"/>
      <w:numFmt w:val="bullet"/>
      <w:lvlText w:val="▪"/>
      <w:lvlJc w:val="left"/>
      <w:pPr>
        <w:ind w:left="1830"/>
      </w:pPr>
      <w:rPr>
        <w:rFonts w:ascii="Wingdings" w:eastAsia="Times New Roman" w:hAnsi="Wingdings"/>
        <w:b w:val="0"/>
        <w:i w:val="0"/>
        <w:strike w:val="0"/>
        <w:dstrike w:val="0"/>
        <w:color w:val="000000"/>
        <w:sz w:val="20"/>
        <w:u w:val="none" w:color="000000"/>
        <w:vertAlign w:val="baseline"/>
      </w:rPr>
    </w:lvl>
    <w:lvl w:ilvl="3" w:tplc="5DF86DD4">
      <w:start w:val="1"/>
      <w:numFmt w:val="bullet"/>
      <w:lvlText w:val="•"/>
      <w:lvlJc w:val="left"/>
      <w:pPr>
        <w:ind w:left="2550"/>
      </w:pPr>
      <w:rPr>
        <w:rFonts w:ascii="Wingdings" w:eastAsia="Times New Roman" w:hAnsi="Wingdings"/>
        <w:b w:val="0"/>
        <w:i w:val="0"/>
        <w:strike w:val="0"/>
        <w:dstrike w:val="0"/>
        <w:color w:val="000000"/>
        <w:sz w:val="20"/>
        <w:u w:val="none" w:color="000000"/>
        <w:vertAlign w:val="baseline"/>
      </w:rPr>
    </w:lvl>
    <w:lvl w:ilvl="4" w:tplc="EF74D010">
      <w:start w:val="1"/>
      <w:numFmt w:val="bullet"/>
      <w:lvlText w:val="o"/>
      <w:lvlJc w:val="left"/>
      <w:pPr>
        <w:ind w:left="3270"/>
      </w:pPr>
      <w:rPr>
        <w:rFonts w:ascii="Wingdings" w:eastAsia="Times New Roman" w:hAnsi="Wingdings"/>
        <w:b w:val="0"/>
        <w:i w:val="0"/>
        <w:strike w:val="0"/>
        <w:dstrike w:val="0"/>
        <w:color w:val="000000"/>
        <w:sz w:val="20"/>
        <w:u w:val="none" w:color="000000"/>
        <w:vertAlign w:val="baseline"/>
      </w:rPr>
    </w:lvl>
    <w:lvl w:ilvl="5" w:tplc="9DB841CE">
      <w:start w:val="1"/>
      <w:numFmt w:val="bullet"/>
      <w:lvlText w:val="▪"/>
      <w:lvlJc w:val="left"/>
      <w:pPr>
        <w:ind w:left="3990"/>
      </w:pPr>
      <w:rPr>
        <w:rFonts w:ascii="Wingdings" w:eastAsia="Times New Roman" w:hAnsi="Wingdings"/>
        <w:b w:val="0"/>
        <w:i w:val="0"/>
        <w:strike w:val="0"/>
        <w:dstrike w:val="0"/>
        <w:color w:val="000000"/>
        <w:sz w:val="20"/>
        <w:u w:val="none" w:color="000000"/>
        <w:vertAlign w:val="baseline"/>
      </w:rPr>
    </w:lvl>
    <w:lvl w:ilvl="6" w:tplc="00668C56">
      <w:start w:val="1"/>
      <w:numFmt w:val="bullet"/>
      <w:lvlText w:val="•"/>
      <w:lvlJc w:val="left"/>
      <w:pPr>
        <w:ind w:left="4710"/>
      </w:pPr>
      <w:rPr>
        <w:rFonts w:ascii="Wingdings" w:eastAsia="Times New Roman" w:hAnsi="Wingdings"/>
        <w:b w:val="0"/>
        <w:i w:val="0"/>
        <w:strike w:val="0"/>
        <w:dstrike w:val="0"/>
        <w:color w:val="000000"/>
        <w:sz w:val="20"/>
        <w:u w:val="none" w:color="000000"/>
        <w:vertAlign w:val="baseline"/>
      </w:rPr>
    </w:lvl>
    <w:lvl w:ilvl="7" w:tplc="60622B6A">
      <w:start w:val="1"/>
      <w:numFmt w:val="bullet"/>
      <w:lvlText w:val="o"/>
      <w:lvlJc w:val="left"/>
      <w:pPr>
        <w:ind w:left="5430"/>
      </w:pPr>
      <w:rPr>
        <w:rFonts w:ascii="Wingdings" w:eastAsia="Times New Roman" w:hAnsi="Wingdings"/>
        <w:b w:val="0"/>
        <w:i w:val="0"/>
        <w:strike w:val="0"/>
        <w:dstrike w:val="0"/>
        <w:color w:val="000000"/>
        <w:sz w:val="20"/>
        <w:u w:val="none" w:color="000000"/>
        <w:vertAlign w:val="baseline"/>
      </w:rPr>
    </w:lvl>
    <w:lvl w:ilvl="8" w:tplc="DF6E307E">
      <w:start w:val="1"/>
      <w:numFmt w:val="bullet"/>
      <w:lvlText w:val="▪"/>
      <w:lvlJc w:val="left"/>
      <w:pPr>
        <w:ind w:left="6150"/>
      </w:pPr>
      <w:rPr>
        <w:rFonts w:ascii="Wingdings" w:eastAsia="Times New Roman" w:hAnsi="Wingdings"/>
        <w:b w:val="0"/>
        <w:i w:val="0"/>
        <w:strike w:val="0"/>
        <w:dstrike w:val="0"/>
        <w:color w:val="000000"/>
        <w:sz w:val="20"/>
        <w:u w:val="none" w:color="000000"/>
        <w:vertAlign w:val="baseline"/>
      </w:rPr>
    </w:lvl>
  </w:abstractNum>
  <w:abstractNum w:abstractNumId="4">
    <w:nsid w:val="1F8D1B7E"/>
    <w:multiLevelType w:val="hybridMultilevel"/>
    <w:tmpl w:val="D6E0C6B4"/>
    <w:lvl w:ilvl="0" w:tplc="93AA466A">
      <w:start w:val="1"/>
      <w:numFmt w:val="bullet"/>
      <w:lvlText w:val="▪"/>
      <w:lvlJc w:val="left"/>
      <w:pPr>
        <w:ind w:left="581"/>
      </w:pPr>
      <w:rPr>
        <w:rFonts w:ascii="Wingdings" w:eastAsia="Times New Roman" w:hAnsi="Wingdings"/>
        <w:b w:val="0"/>
        <w:i w:val="0"/>
        <w:strike w:val="0"/>
        <w:dstrike w:val="0"/>
        <w:color w:val="000000"/>
        <w:sz w:val="20"/>
        <w:u w:val="none" w:color="000000"/>
        <w:vertAlign w:val="baseline"/>
      </w:rPr>
    </w:lvl>
    <w:lvl w:ilvl="1" w:tplc="B78AD294">
      <w:start w:val="1"/>
      <w:numFmt w:val="bullet"/>
      <w:lvlText w:val="o"/>
      <w:lvlJc w:val="left"/>
      <w:pPr>
        <w:ind w:left="1406"/>
      </w:pPr>
      <w:rPr>
        <w:rFonts w:ascii="Wingdings" w:eastAsia="Times New Roman" w:hAnsi="Wingdings"/>
        <w:b w:val="0"/>
        <w:i w:val="0"/>
        <w:strike w:val="0"/>
        <w:dstrike w:val="0"/>
        <w:color w:val="000000"/>
        <w:sz w:val="20"/>
        <w:u w:val="none" w:color="000000"/>
        <w:vertAlign w:val="baseline"/>
      </w:rPr>
    </w:lvl>
    <w:lvl w:ilvl="2" w:tplc="16285C96">
      <w:start w:val="1"/>
      <w:numFmt w:val="bullet"/>
      <w:lvlText w:val="▪"/>
      <w:lvlJc w:val="left"/>
      <w:pPr>
        <w:ind w:left="2126"/>
      </w:pPr>
      <w:rPr>
        <w:rFonts w:ascii="Wingdings" w:eastAsia="Times New Roman" w:hAnsi="Wingdings"/>
        <w:b w:val="0"/>
        <w:i w:val="0"/>
        <w:strike w:val="0"/>
        <w:dstrike w:val="0"/>
        <w:color w:val="000000"/>
        <w:sz w:val="20"/>
        <w:u w:val="none" w:color="000000"/>
        <w:vertAlign w:val="baseline"/>
      </w:rPr>
    </w:lvl>
    <w:lvl w:ilvl="3" w:tplc="84BCBA24">
      <w:start w:val="1"/>
      <w:numFmt w:val="bullet"/>
      <w:lvlText w:val="•"/>
      <w:lvlJc w:val="left"/>
      <w:pPr>
        <w:ind w:left="2846"/>
      </w:pPr>
      <w:rPr>
        <w:rFonts w:ascii="Wingdings" w:eastAsia="Times New Roman" w:hAnsi="Wingdings"/>
        <w:b w:val="0"/>
        <w:i w:val="0"/>
        <w:strike w:val="0"/>
        <w:dstrike w:val="0"/>
        <w:color w:val="000000"/>
        <w:sz w:val="20"/>
        <w:u w:val="none" w:color="000000"/>
        <w:vertAlign w:val="baseline"/>
      </w:rPr>
    </w:lvl>
    <w:lvl w:ilvl="4" w:tplc="A808DFA0">
      <w:start w:val="1"/>
      <w:numFmt w:val="bullet"/>
      <w:lvlText w:val="o"/>
      <w:lvlJc w:val="left"/>
      <w:pPr>
        <w:ind w:left="3566"/>
      </w:pPr>
      <w:rPr>
        <w:rFonts w:ascii="Wingdings" w:eastAsia="Times New Roman" w:hAnsi="Wingdings"/>
        <w:b w:val="0"/>
        <w:i w:val="0"/>
        <w:strike w:val="0"/>
        <w:dstrike w:val="0"/>
        <w:color w:val="000000"/>
        <w:sz w:val="20"/>
        <w:u w:val="none" w:color="000000"/>
        <w:vertAlign w:val="baseline"/>
      </w:rPr>
    </w:lvl>
    <w:lvl w:ilvl="5" w:tplc="9AA40BC2">
      <w:start w:val="1"/>
      <w:numFmt w:val="bullet"/>
      <w:lvlText w:val="▪"/>
      <w:lvlJc w:val="left"/>
      <w:pPr>
        <w:ind w:left="4286"/>
      </w:pPr>
      <w:rPr>
        <w:rFonts w:ascii="Wingdings" w:eastAsia="Times New Roman" w:hAnsi="Wingdings"/>
        <w:b w:val="0"/>
        <w:i w:val="0"/>
        <w:strike w:val="0"/>
        <w:dstrike w:val="0"/>
        <w:color w:val="000000"/>
        <w:sz w:val="20"/>
        <w:u w:val="none" w:color="000000"/>
        <w:vertAlign w:val="baseline"/>
      </w:rPr>
    </w:lvl>
    <w:lvl w:ilvl="6" w:tplc="4C500CDE">
      <w:start w:val="1"/>
      <w:numFmt w:val="bullet"/>
      <w:lvlText w:val="•"/>
      <w:lvlJc w:val="left"/>
      <w:pPr>
        <w:ind w:left="5006"/>
      </w:pPr>
      <w:rPr>
        <w:rFonts w:ascii="Wingdings" w:eastAsia="Times New Roman" w:hAnsi="Wingdings"/>
        <w:b w:val="0"/>
        <w:i w:val="0"/>
        <w:strike w:val="0"/>
        <w:dstrike w:val="0"/>
        <w:color w:val="000000"/>
        <w:sz w:val="20"/>
        <w:u w:val="none" w:color="000000"/>
        <w:vertAlign w:val="baseline"/>
      </w:rPr>
    </w:lvl>
    <w:lvl w:ilvl="7" w:tplc="085CEE1A">
      <w:start w:val="1"/>
      <w:numFmt w:val="bullet"/>
      <w:lvlText w:val="o"/>
      <w:lvlJc w:val="left"/>
      <w:pPr>
        <w:ind w:left="5726"/>
      </w:pPr>
      <w:rPr>
        <w:rFonts w:ascii="Wingdings" w:eastAsia="Times New Roman" w:hAnsi="Wingdings"/>
        <w:b w:val="0"/>
        <w:i w:val="0"/>
        <w:strike w:val="0"/>
        <w:dstrike w:val="0"/>
        <w:color w:val="000000"/>
        <w:sz w:val="20"/>
        <w:u w:val="none" w:color="000000"/>
        <w:vertAlign w:val="baseline"/>
      </w:rPr>
    </w:lvl>
    <w:lvl w:ilvl="8" w:tplc="061E2C12">
      <w:start w:val="1"/>
      <w:numFmt w:val="bullet"/>
      <w:lvlText w:val="▪"/>
      <w:lvlJc w:val="left"/>
      <w:pPr>
        <w:ind w:left="6446"/>
      </w:pPr>
      <w:rPr>
        <w:rFonts w:ascii="Wingdings" w:eastAsia="Times New Roman" w:hAnsi="Wingdings"/>
        <w:b w:val="0"/>
        <w:i w:val="0"/>
        <w:strike w:val="0"/>
        <w:dstrike w:val="0"/>
        <w:color w:val="000000"/>
        <w:sz w:val="20"/>
        <w:u w:val="none" w:color="000000"/>
        <w:vertAlign w:val="baseline"/>
      </w:rPr>
    </w:lvl>
  </w:abstractNum>
  <w:abstractNum w:abstractNumId="5">
    <w:nsid w:val="2160206B"/>
    <w:multiLevelType w:val="hybridMultilevel"/>
    <w:tmpl w:val="CA80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582721"/>
    <w:multiLevelType w:val="hybridMultilevel"/>
    <w:tmpl w:val="87F8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E3763B"/>
    <w:multiLevelType w:val="hybridMultilevel"/>
    <w:tmpl w:val="8872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9B1E6C"/>
    <w:multiLevelType w:val="hybridMultilevel"/>
    <w:tmpl w:val="B1A2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596550"/>
    <w:multiLevelType w:val="hybridMultilevel"/>
    <w:tmpl w:val="0FD270B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334239E6"/>
    <w:multiLevelType w:val="hybridMultilevel"/>
    <w:tmpl w:val="FE50C5A0"/>
    <w:lvl w:ilvl="0" w:tplc="0EF8A9DA">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987C5824">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DE5E4DCC">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13A4E426">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2D521884">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E884A3C8">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BFF21BCE">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221CE9C4">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ADA887D2">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1">
    <w:nsid w:val="3399265D"/>
    <w:multiLevelType w:val="hybridMultilevel"/>
    <w:tmpl w:val="DDA836BA"/>
    <w:lvl w:ilvl="0" w:tplc="DB4A2DB0">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026C39AE">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1750974E">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35D22A4A">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9E325CC6">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7C5AFBFC">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A054505E">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76DE7F8E">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E5A23782">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2">
    <w:nsid w:val="3C791FC0"/>
    <w:multiLevelType w:val="hybridMultilevel"/>
    <w:tmpl w:val="79D42E46"/>
    <w:lvl w:ilvl="0" w:tplc="8760F458">
      <w:start w:val="1"/>
      <w:numFmt w:val="decimal"/>
      <w:lvlText w:val="%1."/>
      <w:lvlJc w:val="left"/>
      <w:pPr>
        <w:tabs>
          <w:tab w:val="num" w:pos="825"/>
        </w:tabs>
        <w:ind w:left="825" w:hanging="360"/>
      </w:pPr>
      <w:rPr>
        <w:rFonts w:ascii="Arial" w:hAnsi="Arial" w:cs="Arial" w:hint="default"/>
        <w:sz w:val="18"/>
        <w:szCs w:val="18"/>
      </w:rPr>
    </w:lvl>
    <w:lvl w:ilvl="1" w:tplc="04100019" w:tentative="1">
      <w:start w:val="1"/>
      <w:numFmt w:val="lowerLetter"/>
      <w:lvlText w:val="%2."/>
      <w:lvlJc w:val="left"/>
      <w:pPr>
        <w:tabs>
          <w:tab w:val="num" w:pos="1545"/>
        </w:tabs>
        <w:ind w:left="1545" w:hanging="360"/>
      </w:pPr>
      <w:rPr>
        <w:rFonts w:cs="Times New Roman"/>
      </w:rPr>
    </w:lvl>
    <w:lvl w:ilvl="2" w:tplc="0410001B" w:tentative="1">
      <w:start w:val="1"/>
      <w:numFmt w:val="lowerRoman"/>
      <w:lvlText w:val="%3."/>
      <w:lvlJc w:val="right"/>
      <w:pPr>
        <w:tabs>
          <w:tab w:val="num" w:pos="2265"/>
        </w:tabs>
        <w:ind w:left="2265" w:hanging="180"/>
      </w:pPr>
      <w:rPr>
        <w:rFonts w:cs="Times New Roman"/>
      </w:rPr>
    </w:lvl>
    <w:lvl w:ilvl="3" w:tplc="0410000F" w:tentative="1">
      <w:start w:val="1"/>
      <w:numFmt w:val="decimal"/>
      <w:lvlText w:val="%4."/>
      <w:lvlJc w:val="left"/>
      <w:pPr>
        <w:tabs>
          <w:tab w:val="num" w:pos="2985"/>
        </w:tabs>
        <w:ind w:left="2985" w:hanging="360"/>
      </w:pPr>
      <w:rPr>
        <w:rFonts w:cs="Times New Roman"/>
      </w:rPr>
    </w:lvl>
    <w:lvl w:ilvl="4" w:tplc="04100019" w:tentative="1">
      <w:start w:val="1"/>
      <w:numFmt w:val="lowerLetter"/>
      <w:lvlText w:val="%5."/>
      <w:lvlJc w:val="left"/>
      <w:pPr>
        <w:tabs>
          <w:tab w:val="num" w:pos="3705"/>
        </w:tabs>
        <w:ind w:left="3705" w:hanging="360"/>
      </w:pPr>
      <w:rPr>
        <w:rFonts w:cs="Times New Roman"/>
      </w:rPr>
    </w:lvl>
    <w:lvl w:ilvl="5" w:tplc="0410001B" w:tentative="1">
      <w:start w:val="1"/>
      <w:numFmt w:val="lowerRoman"/>
      <w:lvlText w:val="%6."/>
      <w:lvlJc w:val="right"/>
      <w:pPr>
        <w:tabs>
          <w:tab w:val="num" w:pos="4425"/>
        </w:tabs>
        <w:ind w:left="4425" w:hanging="180"/>
      </w:pPr>
      <w:rPr>
        <w:rFonts w:cs="Times New Roman"/>
      </w:rPr>
    </w:lvl>
    <w:lvl w:ilvl="6" w:tplc="0410000F" w:tentative="1">
      <w:start w:val="1"/>
      <w:numFmt w:val="decimal"/>
      <w:lvlText w:val="%7."/>
      <w:lvlJc w:val="left"/>
      <w:pPr>
        <w:tabs>
          <w:tab w:val="num" w:pos="5145"/>
        </w:tabs>
        <w:ind w:left="5145" w:hanging="360"/>
      </w:pPr>
      <w:rPr>
        <w:rFonts w:cs="Times New Roman"/>
      </w:rPr>
    </w:lvl>
    <w:lvl w:ilvl="7" w:tplc="04100019" w:tentative="1">
      <w:start w:val="1"/>
      <w:numFmt w:val="lowerLetter"/>
      <w:lvlText w:val="%8."/>
      <w:lvlJc w:val="left"/>
      <w:pPr>
        <w:tabs>
          <w:tab w:val="num" w:pos="5865"/>
        </w:tabs>
        <w:ind w:left="5865" w:hanging="360"/>
      </w:pPr>
      <w:rPr>
        <w:rFonts w:cs="Times New Roman"/>
      </w:rPr>
    </w:lvl>
    <w:lvl w:ilvl="8" w:tplc="0410001B" w:tentative="1">
      <w:start w:val="1"/>
      <w:numFmt w:val="lowerRoman"/>
      <w:lvlText w:val="%9."/>
      <w:lvlJc w:val="right"/>
      <w:pPr>
        <w:tabs>
          <w:tab w:val="num" w:pos="6585"/>
        </w:tabs>
        <w:ind w:left="6585" w:hanging="180"/>
      </w:pPr>
      <w:rPr>
        <w:rFonts w:cs="Times New Roman"/>
      </w:rPr>
    </w:lvl>
  </w:abstractNum>
  <w:abstractNum w:abstractNumId="13">
    <w:nsid w:val="446A664F"/>
    <w:multiLevelType w:val="hybridMultilevel"/>
    <w:tmpl w:val="876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057AE8"/>
    <w:multiLevelType w:val="hybridMultilevel"/>
    <w:tmpl w:val="C298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C246DF"/>
    <w:multiLevelType w:val="hybridMultilevel"/>
    <w:tmpl w:val="5522580C"/>
    <w:lvl w:ilvl="0" w:tplc="51AE1686">
      <w:start w:val="1"/>
      <w:numFmt w:val="upperLetter"/>
      <w:lvlText w:val="%1."/>
      <w:lvlJc w:val="left"/>
      <w:pPr>
        <w:ind w:left="841"/>
      </w:pPr>
      <w:rPr>
        <w:rFonts w:ascii="Calibri" w:eastAsia="Times New Roman" w:hAnsi="Calibri" w:cs="Calibri"/>
        <w:b w:val="0"/>
        <w:i w:val="0"/>
        <w:strike w:val="0"/>
        <w:dstrike w:val="0"/>
        <w:color w:val="000000"/>
        <w:sz w:val="22"/>
        <w:szCs w:val="22"/>
        <w:u w:val="none" w:color="000000"/>
        <w:vertAlign w:val="baseline"/>
      </w:rPr>
    </w:lvl>
    <w:lvl w:ilvl="1" w:tplc="6A4A1054">
      <w:start w:val="1"/>
      <w:numFmt w:val="decimal"/>
      <w:lvlText w:val="%2."/>
      <w:lvlJc w:val="left"/>
      <w:pPr>
        <w:ind w:left="1234"/>
      </w:pPr>
      <w:rPr>
        <w:rFonts w:ascii="Arial" w:eastAsia="Times New Roman" w:hAnsi="Arial" w:cs="Arial"/>
        <w:b w:val="0"/>
        <w:i w:val="0"/>
        <w:strike w:val="0"/>
        <w:dstrike w:val="0"/>
        <w:color w:val="000000"/>
        <w:sz w:val="22"/>
        <w:szCs w:val="22"/>
        <w:u w:val="none" w:color="000000"/>
        <w:vertAlign w:val="baseline"/>
      </w:rPr>
    </w:lvl>
    <w:lvl w:ilvl="2" w:tplc="A4340F26">
      <w:start w:val="1"/>
      <w:numFmt w:val="lowerRoman"/>
      <w:lvlText w:val="%3"/>
      <w:lvlJc w:val="left"/>
      <w:pPr>
        <w:ind w:left="1906"/>
      </w:pPr>
      <w:rPr>
        <w:rFonts w:ascii="Arial" w:eastAsia="Times New Roman" w:hAnsi="Arial" w:cs="Arial"/>
        <w:b w:val="0"/>
        <w:i w:val="0"/>
        <w:strike w:val="0"/>
        <w:dstrike w:val="0"/>
        <w:color w:val="000000"/>
        <w:sz w:val="22"/>
        <w:szCs w:val="22"/>
        <w:u w:val="none" w:color="000000"/>
        <w:vertAlign w:val="baseline"/>
      </w:rPr>
    </w:lvl>
    <w:lvl w:ilvl="3" w:tplc="7B62FBD6">
      <w:start w:val="1"/>
      <w:numFmt w:val="decimal"/>
      <w:lvlText w:val="%4"/>
      <w:lvlJc w:val="left"/>
      <w:pPr>
        <w:ind w:left="2626"/>
      </w:pPr>
      <w:rPr>
        <w:rFonts w:ascii="Arial" w:eastAsia="Times New Roman" w:hAnsi="Arial" w:cs="Arial"/>
        <w:b w:val="0"/>
        <w:i w:val="0"/>
        <w:strike w:val="0"/>
        <w:dstrike w:val="0"/>
        <w:color w:val="000000"/>
        <w:sz w:val="22"/>
        <w:szCs w:val="22"/>
        <w:u w:val="none" w:color="000000"/>
        <w:vertAlign w:val="baseline"/>
      </w:rPr>
    </w:lvl>
    <w:lvl w:ilvl="4" w:tplc="F0105D6C">
      <w:start w:val="1"/>
      <w:numFmt w:val="lowerLetter"/>
      <w:lvlText w:val="%5"/>
      <w:lvlJc w:val="left"/>
      <w:pPr>
        <w:ind w:left="3346"/>
      </w:pPr>
      <w:rPr>
        <w:rFonts w:ascii="Arial" w:eastAsia="Times New Roman" w:hAnsi="Arial" w:cs="Arial"/>
        <w:b w:val="0"/>
        <w:i w:val="0"/>
        <w:strike w:val="0"/>
        <w:dstrike w:val="0"/>
        <w:color w:val="000000"/>
        <w:sz w:val="22"/>
        <w:szCs w:val="22"/>
        <w:u w:val="none" w:color="000000"/>
        <w:vertAlign w:val="baseline"/>
      </w:rPr>
    </w:lvl>
    <w:lvl w:ilvl="5" w:tplc="6B703052">
      <w:start w:val="1"/>
      <w:numFmt w:val="lowerRoman"/>
      <w:lvlText w:val="%6"/>
      <w:lvlJc w:val="left"/>
      <w:pPr>
        <w:ind w:left="4066"/>
      </w:pPr>
      <w:rPr>
        <w:rFonts w:ascii="Arial" w:eastAsia="Times New Roman" w:hAnsi="Arial" w:cs="Arial"/>
        <w:b w:val="0"/>
        <w:i w:val="0"/>
        <w:strike w:val="0"/>
        <w:dstrike w:val="0"/>
        <w:color w:val="000000"/>
        <w:sz w:val="22"/>
        <w:szCs w:val="22"/>
        <w:u w:val="none" w:color="000000"/>
        <w:vertAlign w:val="baseline"/>
      </w:rPr>
    </w:lvl>
    <w:lvl w:ilvl="6" w:tplc="29307588">
      <w:start w:val="1"/>
      <w:numFmt w:val="decimal"/>
      <w:lvlText w:val="%7"/>
      <w:lvlJc w:val="left"/>
      <w:pPr>
        <w:ind w:left="4786"/>
      </w:pPr>
      <w:rPr>
        <w:rFonts w:ascii="Arial" w:eastAsia="Times New Roman" w:hAnsi="Arial" w:cs="Arial"/>
        <w:b w:val="0"/>
        <w:i w:val="0"/>
        <w:strike w:val="0"/>
        <w:dstrike w:val="0"/>
        <w:color w:val="000000"/>
        <w:sz w:val="22"/>
        <w:szCs w:val="22"/>
        <w:u w:val="none" w:color="000000"/>
        <w:vertAlign w:val="baseline"/>
      </w:rPr>
    </w:lvl>
    <w:lvl w:ilvl="7" w:tplc="648836B4">
      <w:start w:val="1"/>
      <w:numFmt w:val="lowerLetter"/>
      <w:lvlText w:val="%8"/>
      <w:lvlJc w:val="left"/>
      <w:pPr>
        <w:ind w:left="5506"/>
      </w:pPr>
      <w:rPr>
        <w:rFonts w:ascii="Arial" w:eastAsia="Times New Roman" w:hAnsi="Arial" w:cs="Arial"/>
        <w:b w:val="0"/>
        <w:i w:val="0"/>
        <w:strike w:val="0"/>
        <w:dstrike w:val="0"/>
        <w:color w:val="000000"/>
        <w:sz w:val="22"/>
        <w:szCs w:val="22"/>
        <w:u w:val="none" w:color="000000"/>
        <w:vertAlign w:val="baseline"/>
      </w:rPr>
    </w:lvl>
    <w:lvl w:ilvl="8" w:tplc="07DCF03E">
      <w:start w:val="1"/>
      <w:numFmt w:val="lowerRoman"/>
      <w:lvlText w:val="%9"/>
      <w:lvlJc w:val="left"/>
      <w:pPr>
        <w:ind w:left="6226"/>
      </w:pPr>
      <w:rPr>
        <w:rFonts w:ascii="Arial" w:eastAsia="Times New Roman" w:hAnsi="Arial" w:cs="Arial"/>
        <w:b w:val="0"/>
        <w:i w:val="0"/>
        <w:strike w:val="0"/>
        <w:dstrike w:val="0"/>
        <w:color w:val="000000"/>
        <w:sz w:val="22"/>
        <w:szCs w:val="22"/>
        <w:u w:val="none" w:color="000000"/>
        <w:vertAlign w:val="baseline"/>
      </w:rPr>
    </w:lvl>
  </w:abstractNum>
  <w:abstractNum w:abstractNumId="16">
    <w:nsid w:val="568907FD"/>
    <w:multiLevelType w:val="hybridMultilevel"/>
    <w:tmpl w:val="3BBE3F4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57B17C44"/>
    <w:multiLevelType w:val="hybridMultilevel"/>
    <w:tmpl w:val="3D90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456773"/>
    <w:multiLevelType w:val="hybridMultilevel"/>
    <w:tmpl w:val="E09676F0"/>
    <w:lvl w:ilvl="0" w:tplc="39085176">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B212EC74">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BDA611D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A52C0F90">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84064D66">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A3AC8D88">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3D7C1C9A">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8306E29E">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872E6F76">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9">
    <w:nsid w:val="6312776D"/>
    <w:multiLevelType w:val="hybridMultilevel"/>
    <w:tmpl w:val="C94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AF3D2C"/>
    <w:multiLevelType w:val="hybridMultilevel"/>
    <w:tmpl w:val="1B82B7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6A92241E"/>
    <w:multiLevelType w:val="hybridMultilevel"/>
    <w:tmpl w:val="9D0C41C4"/>
    <w:lvl w:ilvl="0" w:tplc="0410000F">
      <w:start w:val="1"/>
      <w:numFmt w:val="decimal"/>
      <w:lvlText w:val="%1."/>
      <w:lvlJc w:val="left"/>
      <w:pPr>
        <w:tabs>
          <w:tab w:val="num" w:pos="768"/>
        </w:tabs>
        <w:ind w:left="768" w:hanging="360"/>
      </w:pPr>
      <w:rPr>
        <w:rFonts w:cs="Times New Roman"/>
      </w:rPr>
    </w:lvl>
    <w:lvl w:ilvl="1" w:tplc="04100019" w:tentative="1">
      <w:start w:val="1"/>
      <w:numFmt w:val="lowerLetter"/>
      <w:lvlText w:val="%2."/>
      <w:lvlJc w:val="left"/>
      <w:pPr>
        <w:tabs>
          <w:tab w:val="num" w:pos="1488"/>
        </w:tabs>
        <w:ind w:left="1488" w:hanging="360"/>
      </w:pPr>
      <w:rPr>
        <w:rFonts w:cs="Times New Roman"/>
      </w:rPr>
    </w:lvl>
    <w:lvl w:ilvl="2" w:tplc="0410001B" w:tentative="1">
      <w:start w:val="1"/>
      <w:numFmt w:val="lowerRoman"/>
      <w:lvlText w:val="%3."/>
      <w:lvlJc w:val="right"/>
      <w:pPr>
        <w:tabs>
          <w:tab w:val="num" w:pos="2208"/>
        </w:tabs>
        <w:ind w:left="2208" w:hanging="180"/>
      </w:pPr>
      <w:rPr>
        <w:rFonts w:cs="Times New Roman"/>
      </w:rPr>
    </w:lvl>
    <w:lvl w:ilvl="3" w:tplc="0410000F" w:tentative="1">
      <w:start w:val="1"/>
      <w:numFmt w:val="decimal"/>
      <w:lvlText w:val="%4."/>
      <w:lvlJc w:val="left"/>
      <w:pPr>
        <w:tabs>
          <w:tab w:val="num" w:pos="2928"/>
        </w:tabs>
        <w:ind w:left="2928" w:hanging="360"/>
      </w:pPr>
      <w:rPr>
        <w:rFonts w:cs="Times New Roman"/>
      </w:rPr>
    </w:lvl>
    <w:lvl w:ilvl="4" w:tplc="04100019" w:tentative="1">
      <w:start w:val="1"/>
      <w:numFmt w:val="lowerLetter"/>
      <w:lvlText w:val="%5."/>
      <w:lvlJc w:val="left"/>
      <w:pPr>
        <w:tabs>
          <w:tab w:val="num" w:pos="3648"/>
        </w:tabs>
        <w:ind w:left="3648" w:hanging="360"/>
      </w:pPr>
      <w:rPr>
        <w:rFonts w:cs="Times New Roman"/>
      </w:rPr>
    </w:lvl>
    <w:lvl w:ilvl="5" w:tplc="0410001B" w:tentative="1">
      <w:start w:val="1"/>
      <w:numFmt w:val="lowerRoman"/>
      <w:lvlText w:val="%6."/>
      <w:lvlJc w:val="right"/>
      <w:pPr>
        <w:tabs>
          <w:tab w:val="num" w:pos="4368"/>
        </w:tabs>
        <w:ind w:left="4368" w:hanging="180"/>
      </w:pPr>
      <w:rPr>
        <w:rFonts w:cs="Times New Roman"/>
      </w:rPr>
    </w:lvl>
    <w:lvl w:ilvl="6" w:tplc="0410000F" w:tentative="1">
      <w:start w:val="1"/>
      <w:numFmt w:val="decimal"/>
      <w:lvlText w:val="%7."/>
      <w:lvlJc w:val="left"/>
      <w:pPr>
        <w:tabs>
          <w:tab w:val="num" w:pos="5088"/>
        </w:tabs>
        <w:ind w:left="5088" w:hanging="360"/>
      </w:pPr>
      <w:rPr>
        <w:rFonts w:cs="Times New Roman"/>
      </w:rPr>
    </w:lvl>
    <w:lvl w:ilvl="7" w:tplc="04100019" w:tentative="1">
      <w:start w:val="1"/>
      <w:numFmt w:val="lowerLetter"/>
      <w:lvlText w:val="%8."/>
      <w:lvlJc w:val="left"/>
      <w:pPr>
        <w:tabs>
          <w:tab w:val="num" w:pos="5808"/>
        </w:tabs>
        <w:ind w:left="5808" w:hanging="360"/>
      </w:pPr>
      <w:rPr>
        <w:rFonts w:cs="Times New Roman"/>
      </w:rPr>
    </w:lvl>
    <w:lvl w:ilvl="8" w:tplc="0410001B" w:tentative="1">
      <w:start w:val="1"/>
      <w:numFmt w:val="lowerRoman"/>
      <w:lvlText w:val="%9."/>
      <w:lvlJc w:val="right"/>
      <w:pPr>
        <w:tabs>
          <w:tab w:val="num" w:pos="6528"/>
        </w:tabs>
        <w:ind w:left="6528" w:hanging="180"/>
      </w:pPr>
      <w:rPr>
        <w:rFonts w:cs="Times New Roman"/>
      </w:rPr>
    </w:lvl>
  </w:abstractNum>
  <w:abstractNum w:abstractNumId="22">
    <w:nsid w:val="6BCA057B"/>
    <w:multiLevelType w:val="hybridMultilevel"/>
    <w:tmpl w:val="C666BE64"/>
    <w:lvl w:ilvl="0" w:tplc="8940E0A0">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112408AE">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58B446E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46D82080">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2BEA07E6">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4D507674">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B276F04A">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F5EE4E60">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34864C62">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23">
    <w:nsid w:val="6BFE3E42"/>
    <w:multiLevelType w:val="hybridMultilevel"/>
    <w:tmpl w:val="585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D70A8D"/>
    <w:multiLevelType w:val="hybridMultilevel"/>
    <w:tmpl w:val="0732692C"/>
    <w:lvl w:ilvl="0" w:tplc="2F4CDE26">
      <w:start w:val="1"/>
      <w:numFmt w:val="bullet"/>
      <w:lvlText w:val="▪"/>
      <w:lvlJc w:val="left"/>
      <w:pPr>
        <w:ind w:left="581"/>
      </w:pPr>
      <w:rPr>
        <w:rFonts w:ascii="Wingdings" w:eastAsia="Times New Roman" w:hAnsi="Wingdings"/>
        <w:b w:val="0"/>
        <w:i w:val="0"/>
        <w:strike w:val="0"/>
        <w:dstrike w:val="0"/>
        <w:color w:val="000000"/>
        <w:sz w:val="20"/>
        <w:u w:val="none" w:color="000000"/>
        <w:vertAlign w:val="baseline"/>
      </w:rPr>
    </w:lvl>
    <w:lvl w:ilvl="1" w:tplc="DAFC844A">
      <w:start w:val="1"/>
      <w:numFmt w:val="bullet"/>
      <w:lvlText w:val="o"/>
      <w:lvlJc w:val="left"/>
      <w:pPr>
        <w:ind w:left="1406"/>
      </w:pPr>
      <w:rPr>
        <w:rFonts w:ascii="Wingdings" w:eastAsia="Times New Roman" w:hAnsi="Wingdings"/>
        <w:b w:val="0"/>
        <w:i w:val="0"/>
        <w:strike w:val="0"/>
        <w:dstrike w:val="0"/>
        <w:color w:val="000000"/>
        <w:sz w:val="20"/>
        <w:u w:val="none" w:color="000000"/>
        <w:vertAlign w:val="baseline"/>
      </w:rPr>
    </w:lvl>
    <w:lvl w:ilvl="2" w:tplc="B02ABBB6">
      <w:start w:val="1"/>
      <w:numFmt w:val="bullet"/>
      <w:lvlText w:val="▪"/>
      <w:lvlJc w:val="left"/>
      <w:pPr>
        <w:ind w:left="2126"/>
      </w:pPr>
      <w:rPr>
        <w:rFonts w:ascii="Wingdings" w:eastAsia="Times New Roman" w:hAnsi="Wingdings"/>
        <w:b w:val="0"/>
        <w:i w:val="0"/>
        <w:strike w:val="0"/>
        <w:dstrike w:val="0"/>
        <w:color w:val="000000"/>
        <w:sz w:val="20"/>
        <w:u w:val="none" w:color="000000"/>
        <w:vertAlign w:val="baseline"/>
      </w:rPr>
    </w:lvl>
    <w:lvl w:ilvl="3" w:tplc="A8A8BC52">
      <w:start w:val="1"/>
      <w:numFmt w:val="bullet"/>
      <w:lvlText w:val="•"/>
      <w:lvlJc w:val="left"/>
      <w:pPr>
        <w:ind w:left="2846"/>
      </w:pPr>
      <w:rPr>
        <w:rFonts w:ascii="Wingdings" w:eastAsia="Times New Roman" w:hAnsi="Wingdings"/>
        <w:b w:val="0"/>
        <w:i w:val="0"/>
        <w:strike w:val="0"/>
        <w:dstrike w:val="0"/>
        <w:color w:val="000000"/>
        <w:sz w:val="20"/>
        <w:u w:val="none" w:color="000000"/>
        <w:vertAlign w:val="baseline"/>
      </w:rPr>
    </w:lvl>
    <w:lvl w:ilvl="4" w:tplc="09FA1BF4">
      <w:start w:val="1"/>
      <w:numFmt w:val="bullet"/>
      <w:lvlText w:val="o"/>
      <w:lvlJc w:val="left"/>
      <w:pPr>
        <w:ind w:left="3566"/>
      </w:pPr>
      <w:rPr>
        <w:rFonts w:ascii="Wingdings" w:eastAsia="Times New Roman" w:hAnsi="Wingdings"/>
        <w:b w:val="0"/>
        <w:i w:val="0"/>
        <w:strike w:val="0"/>
        <w:dstrike w:val="0"/>
        <w:color w:val="000000"/>
        <w:sz w:val="20"/>
        <w:u w:val="none" w:color="000000"/>
        <w:vertAlign w:val="baseline"/>
      </w:rPr>
    </w:lvl>
    <w:lvl w:ilvl="5" w:tplc="A3BE3810">
      <w:start w:val="1"/>
      <w:numFmt w:val="bullet"/>
      <w:lvlText w:val="▪"/>
      <w:lvlJc w:val="left"/>
      <w:pPr>
        <w:ind w:left="4286"/>
      </w:pPr>
      <w:rPr>
        <w:rFonts w:ascii="Wingdings" w:eastAsia="Times New Roman" w:hAnsi="Wingdings"/>
        <w:b w:val="0"/>
        <w:i w:val="0"/>
        <w:strike w:val="0"/>
        <w:dstrike w:val="0"/>
        <w:color w:val="000000"/>
        <w:sz w:val="20"/>
        <w:u w:val="none" w:color="000000"/>
        <w:vertAlign w:val="baseline"/>
      </w:rPr>
    </w:lvl>
    <w:lvl w:ilvl="6" w:tplc="1D083138">
      <w:start w:val="1"/>
      <w:numFmt w:val="bullet"/>
      <w:lvlText w:val="•"/>
      <w:lvlJc w:val="left"/>
      <w:pPr>
        <w:ind w:left="5006"/>
      </w:pPr>
      <w:rPr>
        <w:rFonts w:ascii="Wingdings" w:eastAsia="Times New Roman" w:hAnsi="Wingdings"/>
        <w:b w:val="0"/>
        <w:i w:val="0"/>
        <w:strike w:val="0"/>
        <w:dstrike w:val="0"/>
        <w:color w:val="000000"/>
        <w:sz w:val="20"/>
        <w:u w:val="none" w:color="000000"/>
        <w:vertAlign w:val="baseline"/>
      </w:rPr>
    </w:lvl>
    <w:lvl w:ilvl="7" w:tplc="A316220C">
      <w:start w:val="1"/>
      <w:numFmt w:val="bullet"/>
      <w:lvlText w:val="o"/>
      <w:lvlJc w:val="left"/>
      <w:pPr>
        <w:ind w:left="5726"/>
      </w:pPr>
      <w:rPr>
        <w:rFonts w:ascii="Wingdings" w:eastAsia="Times New Roman" w:hAnsi="Wingdings"/>
        <w:b w:val="0"/>
        <w:i w:val="0"/>
        <w:strike w:val="0"/>
        <w:dstrike w:val="0"/>
        <w:color w:val="000000"/>
        <w:sz w:val="20"/>
        <w:u w:val="none" w:color="000000"/>
        <w:vertAlign w:val="baseline"/>
      </w:rPr>
    </w:lvl>
    <w:lvl w:ilvl="8" w:tplc="6FEAE90E">
      <w:start w:val="1"/>
      <w:numFmt w:val="bullet"/>
      <w:lvlText w:val="▪"/>
      <w:lvlJc w:val="left"/>
      <w:pPr>
        <w:ind w:left="6446"/>
      </w:pPr>
      <w:rPr>
        <w:rFonts w:ascii="Wingdings" w:eastAsia="Times New Roman" w:hAnsi="Wingdings"/>
        <w:b w:val="0"/>
        <w:i w:val="0"/>
        <w:strike w:val="0"/>
        <w:dstrike w:val="0"/>
        <w:color w:val="000000"/>
        <w:sz w:val="20"/>
        <w:u w:val="none" w:color="000000"/>
        <w:vertAlign w:val="baseline"/>
      </w:rPr>
    </w:lvl>
  </w:abstractNum>
  <w:abstractNum w:abstractNumId="25">
    <w:nsid w:val="7182473D"/>
    <w:multiLevelType w:val="hybridMultilevel"/>
    <w:tmpl w:val="63B6951E"/>
    <w:lvl w:ilvl="0" w:tplc="0D864872">
      <w:start w:val="1"/>
      <w:numFmt w:val="bullet"/>
      <w:lvlText w:val="▪"/>
      <w:lvlJc w:val="left"/>
      <w:pPr>
        <w:ind w:left="413"/>
      </w:pPr>
      <w:rPr>
        <w:rFonts w:ascii="Wingdings" w:eastAsia="Times New Roman" w:hAnsi="Wingdings"/>
        <w:b w:val="0"/>
        <w:i w:val="0"/>
        <w:strike w:val="0"/>
        <w:dstrike w:val="0"/>
        <w:color w:val="000000"/>
        <w:sz w:val="20"/>
        <w:u w:val="none" w:color="000000"/>
        <w:vertAlign w:val="baseline"/>
      </w:rPr>
    </w:lvl>
    <w:lvl w:ilvl="1" w:tplc="CD3ABBFC">
      <w:start w:val="1"/>
      <w:numFmt w:val="bullet"/>
      <w:lvlText w:val="o"/>
      <w:lvlJc w:val="left"/>
      <w:pPr>
        <w:ind w:left="1238"/>
      </w:pPr>
      <w:rPr>
        <w:rFonts w:ascii="Wingdings" w:eastAsia="Times New Roman" w:hAnsi="Wingdings"/>
        <w:b w:val="0"/>
        <w:i w:val="0"/>
        <w:strike w:val="0"/>
        <w:dstrike w:val="0"/>
        <w:color w:val="000000"/>
        <w:sz w:val="20"/>
        <w:u w:val="none" w:color="000000"/>
        <w:vertAlign w:val="baseline"/>
      </w:rPr>
    </w:lvl>
    <w:lvl w:ilvl="2" w:tplc="575E021E">
      <w:start w:val="1"/>
      <w:numFmt w:val="bullet"/>
      <w:lvlText w:val="▪"/>
      <w:lvlJc w:val="left"/>
      <w:pPr>
        <w:ind w:left="1958"/>
      </w:pPr>
      <w:rPr>
        <w:rFonts w:ascii="Wingdings" w:eastAsia="Times New Roman" w:hAnsi="Wingdings"/>
        <w:b w:val="0"/>
        <w:i w:val="0"/>
        <w:strike w:val="0"/>
        <w:dstrike w:val="0"/>
        <w:color w:val="000000"/>
        <w:sz w:val="20"/>
        <w:u w:val="none" w:color="000000"/>
        <w:vertAlign w:val="baseline"/>
      </w:rPr>
    </w:lvl>
    <w:lvl w:ilvl="3" w:tplc="91BC5CC4">
      <w:start w:val="1"/>
      <w:numFmt w:val="bullet"/>
      <w:lvlText w:val="•"/>
      <w:lvlJc w:val="left"/>
      <w:pPr>
        <w:ind w:left="2678"/>
      </w:pPr>
      <w:rPr>
        <w:rFonts w:ascii="Wingdings" w:eastAsia="Times New Roman" w:hAnsi="Wingdings"/>
        <w:b w:val="0"/>
        <w:i w:val="0"/>
        <w:strike w:val="0"/>
        <w:dstrike w:val="0"/>
        <w:color w:val="000000"/>
        <w:sz w:val="20"/>
        <w:u w:val="none" w:color="000000"/>
        <w:vertAlign w:val="baseline"/>
      </w:rPr>
    </w:lvl>
    <w:lvl w:ilvl="4" w:tplc="557AA134">
      <w:start w:val="1"/>
      <w:numFmt w:val="bullet"/>
      <w:lvlText w:val="o"/>
      <w:lvlJc w:val="left"/>
      <w:pPr>
        <w:ind w:left="3398"/>
      </w:pPr>
      <w:rPr>
        <w:rFonts w:ascii="Wingdings" w:eastAsia="Times New Roman" w:hAnsi="Wingdings"/>
        <w:b w:val="0"/>
        <w:i w:val="0"/>
        <w:strike w:val="0"/>
        <w:dstrike w:val="0"/>
        <w:color w:val="000000"/>
        <w:sz w:val="20"/>
        <w:u w:val="none" w:color="000000"/>
        <w:vertAlign w:val="baseline"/>
      </w:rPr>
    </w:lvl>
    <w:lvl w:ilvl="5" w:tplc="C1D8FAE6">
      <w:start w:val="1"/>
      <w:numFmt w:val="bullet"/>
      <w:lvlText w:val="▪"/>
      <w:lvlJc w:val="left"/>
      <w:pPr>
        <w:ind w:left="4118"/>
      </w:pPr>
      <w:rPr>
        <w:rFonts w:ascii="Wingdings" w:eastAsia="Times New Roman" w:hAnsi="Wingdings"/>
        <w:b w:val="0"/>
        <w:i w:val="0"/>
        <w:strike w:val="0"/>
        <w:dstrike w:val="0"/>
        <w:color w:val="000000"/>
        <w:sz w:val="20"/>
        <w:u w:val="none" w:color="000000"/>
        <w:vertAlign w:val="baseline"/>
      </w:rPr>
    </w:lvl>
    <w:lvl w:ilvl="6" w:tplc="D1A8A2B0">
      <w:start w:val="1"/>
      <w:numFmt w:val="bullet"/>
      <w:lvlText w:val="•"/>
      <w:lvlJc w:val="left"/>
      <w:pPr>
        <w:ind w:left="4838"/>
      </w:pPr>
      <w:rPr>
        <w:rFonts w:ascii="Wingdings" w:eastAsia="Times New Roman" w:hAnsi="Wingdings"/>
        <w:b w:val="0"/>
        <w:i w:val="0"/>
        <w:strike w:val="0"/>
        <w:dstrike w:val="0"/>
        <w:color w:val="000000"/>
        <w:sz w:val="20"/>
        <w:u w:val="none" w:color="000000"/>
        <w:vertAlign w:val="baseline"/>
      </w:rPr>
    </w:lvl>
    <w:lvl w:ilvl="7" w:tplc="B00C6BB4">
      <w:start w:val="1"/>
      <w:numFmt w:val="bullet"/>
      <w:lvlText w:val="o"/>
      <w:lvlJc w:val="left"/>
      <w:pPr>
        <w:ind w:left="5558"/>
      </w:pPr>
      <w:rPr>
        <w:rFonts w:ascii="Wingdings" w:eastAsia="Times New Roman" w:hAnsi="Wingdings"/>
        <w:b w:val="0"/>
        <w:i w:val="0"/>
        <w:strike w:val="0"/>
        <w:dstrike w:val="0"/>
        <w:color w:val="000000"/>
        <w:sz w:val="20"/>
        <w:u w:val="none" w:color="000000"/>
        <w:vertAlign w:val="baseline"/>
      </w:rPr>
    </w:lvl>
    <w:lvl w:ilvl="8" w:tplc="2F8A3C22">
      <w:start w:val="1"/>
      <w:numFmt w:val="bullet"/>
      <w:lvlText w:val="▪"/>
      <w:lvlJc w:val="left"/>
      <w:pPr>
        <w:ind w:left="6278"/>
      </w:pPr>
      <w:rPr>
        <w:rFonts w:ascii="Wingdings" w:eastAsia="Times New Roman" w:hAnsi="Wingdings"/>
        <w:b w:val="0"/>
        <w:i w:val="0"/>
        <w:strike w:val="0"/>
        <w:dstrike w:val="0"/>
        <w:color w:val="000000"/>
        <w:sz w:val="20"/>
        <w:u w:val="none" w:color="000000"/>
        <w:vertAlign w:val="baseline"/>
      </w:rPr>
    </w:lvl>
  </w:abstractNum>
  <w:abstractNum w:abstractNumId="26">
    <w:nsid w:val="734F7825"/>
    <w:multiLevelType w:val="hybridMultilevel"/>
    <w:tmpl w:val="D144DD0E"/>
    <w:lvl w:ilvl="0" w:tplc="F72AAADE">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8F5A1CCC">
      <w:start w:val="1"/>
      <w:numFmt w:val="bullet"/>
      <w:lvlText w:val="o"/>
      <w:lvlJc w:val="left"/>
      <w:pPr>
        <w:ind w:left="2061"/>
      </w:pPr>
      <w:rPr>
        <w:rFonts w:ascii="Segoe UI Symbol" w:eastAsia="Times New Roman" w:hAnsi="Segoe UI Symbol"/>
        <w:b w:val="0"/>
        <w:i w:val="0"/>
        <w:strike w:val="0"/>
        <w:dstrike w:val="0"/>
        <w:color w:val="000000"/>
        <w:sz w:val="22"/>
        <w:u w:val="none" w:color="000000"/>
        <w:vertAlign w:val="baseline"/>
      </w:rPr>
    </w:lvl>
    <w:lvl w:ilvl="2" w:tplc="199A882A">
      <w:start w:val="1"/>
      <w:numFmt w:val="bullet"/>
      <w:lvlText w:val="▪"/>
      <w:lvlJc w:val="left"/>
      <w:pPr>
        <w:ind w:left="2781"/>
      </w:pPr>
      <w:rPr>
        <w:rFonts w:ascii="Segoe UI Symbol" w:eastAsia="Times New Roman" w:hAnsi="Segoe UI Symbol"/>
        <w:b w:val="0"/>
        <w:i w:val="0"/>
        <w:strike w:val="0"/>
        <w:dstrike w:val="0"/>
        <w:color w:val="000000"/>
        <w:sz w:val="22"/>
        <w:u w:val="none" w:color="000000"/>
        <w:vertAlign w:val="baseline"/>
      </w:rPr>
    </w:lvl>
    <w:lvl w:ilvl="3" w:tplc="4EF232EC">
      <w:start w:val="1"/>
      <w:numFmt w:val="bullet"/>
      <w:lvlText w:val="•"/>
      <w:lvlJc w:val="left"/>
      <w:pPr>
        <w:ind w:left="3501"/>
      </w:pPr>
      <w:rPr>
        <w:rFonts w:ascii="Arial" w:eastAsia="Times New Roman" w:hAnsi="Arial"/>
        <w:b w:val="0"/>
        <w:i w:val="0"/>
        <w:strike w:val="0"/>
        <w:dstrike w:val="0"/>
        <w:color w:val="000000"/>
        <w:sz w:val="22"/>
        <w:u w:val="none" w:color="000000"/>
        <w:vertAlign w:val="baseline"/>
      </w:rPr>
    </w:lvl>
    <w:lvl w:ilvl="4" w:tplc="D29A1428">
      <w:start w:val="1"/>
      <w:numFmt w:val="bullet"/>
      <w:lvlText w:val="o"/>
      <w:lvlJc w:val="left"/>
      <w:pPr>
        <w:ind w:left="4221"/>
      </w:pPr>
      <w:rPr>
        <w:rFonts w:ascii="Segoe UI Symbol" w:eastAsia="Times New Roman" w:hAnsi="Segoe UI Symbol"/>
        <w:b w:val="0"/>
        <w:i w:val="0"/>
        <w:strike w:val="0"/>
        <w:dstrike w:val="0"/>
        <w:color w:val="000000"/>
        <w:sz w:val="22"/>
        <w:u w:val="none" w:color="000000"/>
        <w:vertAlign w:val="baseline"/>
      </w:rPr>
    </w:lvl>
    <w:lvl w:ilvl="5" w:tplc="B4E2B29A">
      <w:start w:val="1"/>
      <w:numFmt w:val="bullet"/>
      <w:lvlText w:val="▪"/>
      <w:lvlJc w:val="left"/>
      <w:pPr>
        <w:ind w:left="4941"/>
      </w:pPr>
      <w:rPr>
        <w:rFonts w:ascii="Segoe UI Symbol" w:eastAsia="Times New Roman" w:hAnsi="Segoe UI Symbol"/>
        <w:b w:val="0"/>
        <w:i w:val="0"/>
        <w:strike w:val="0"/>
        <w:dstrike w:val="0"/>
        <w:color w:val="000000"/>
        <w:sz w:val="22"/>
        <w:u w:val="none" w:color="000000"/>
        <w:vertAlign w:val="baseline"/>
      </w:rPr>
    </w:lvl>
    <w:lvl w:ilvl="6" w:tplc="3AE0F2C0">
      <w:start w:val="1"/>
      <w:numFmt w:val="bullet"/>
      <w:lvlText w:val="•"/>
      <w:lvlJc w:val="left"/>
      <w:pPr>
        <w:ind w:left="5661"/>
      </w:pPr>
      <w:rPr>
        <w:rFonts w:ascii="Arial" w:eastAsia="Times New Roman" w:hAnsi="Arial"/>
        <w:b w:val="0"/>
        <w:i w:val="0"/>
        <w:strike w:val="0"/>
        <w:dstrike w:val="0"/>
        <w:color w:val="000000"/>
        <w:sz w:val="22"/>
        <w:u w:val="none" w:color="000000"/>
        <w:vertAlign w:val="baseline"/>
      </w:rPr>
    </w:lvl>
    <w:lvl w:ilvl="7" w:tplc="52D88068">
      <w:start w:val="1"/>
      <w:numFmt w:val="bullet"/>
      <w:lvlText w:val="o"/>
      <w:lvlJc w:val="left"/>
      <w:pPr>
        <w:ind w:left="6381"/>
      </w:pPr>
      <w:rPr>
        <w:rFonts w:ascii="Segoe UI Symbol" w:eastAsia="Times New Roman" w:hAnsi="Segoe UI Symbol"/>
        <w:b w:val="0"/>
        <w:i w:val="0"/>
        <w:strike w:val="0"/>
        <w:dstrike w:val="0"/>
        <w:color w:val="000000"/>
        <w:sz w:val="22"/>
        <w:u w:val="none" w:color="000000"/>
        <w:vertAlign w:val="baseline"/>
      </w:rPr>
    </w:lvl>
    <w:lvl w:ilvl="8" w:tplc="BE48666E">
      <w:start w:val="1"/>
      <w:numFmt w:val="bullet"/>
      <w:lvlText w:val="▪"/>
      <w:lvlJc w:val="left"/>
      <w:pPr>
        <w:ind w:left="7101"/>
      </w:pPr>
      <w:rPr>
        <w:rFonts w:ascii="Segoe UI Symbol" w:eastAsia="Times New Roman" w:hAnsi="Segoe UI Symbol"/>
        <w:b w:val="0"/>
        <w:i w:val="0"/>
        <w:strike w:val="0"/>
        <w:dstrike w:val="0"/>
        <w:color w:val="000000"/>
        <w:sz w:val="22"/>
        <w:u w:val="none" w:color="000000"/>
        <w:vertAlign w:val="baseline"/>
      </w:rPr>
    </w:lvl>
  </w:abstractNum>
  <w:abstractNum w:abstractNumId="27">
    <w:nsid w:val="7BEF6077"/>
    <w:multiLevelType w:val="hybridMultilevel"/>
    <w:tmpl w:val="E07A3A06"/>
    <w:lvl w:ilvl="0" w:tplc="62CA764E">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12B616E0">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D7F6B4B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4AB43CE0">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AC140FEA">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BFFEEB5C">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A7B440EA">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E02A591A">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A4365E0C">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28">
    <w:nsid w:val="7C400927"/>
    <w:multiLevelType w:val="hybridMultilevel"/>
    <w:tmpl w:val="DA964246"/>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9">
    <w:nsid w:val="7CB3337A"/>
    <w:multiLevelType w:val="hybridMultilevel"/>
    <w:tmpl w:val="222C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56550E"/>
    <w:multiLevelType w:val="hybridMultilevel"/>
    <w:tmpl w:val="4C861834"/>
    <w:lvl w:ilvl="0" w:tplc="0D864872">
      <w:start w:val="1"/>
      <w:numFmt w:val="bullet"/>
      <w:lvlText w:val="▪"/>
      <w:lvlJc w:val="left"/>
      <w:pPr>
        <w:ind w:left="413"/>
      </w:pPr>
      <w:rPr>
        <w:rFonts w:ascii="Wingdings" w:eastAsia="Times New Roman" w:hAnsi="Wingdings"/>
        <w:b w:val="0"/>
        <w:i w:val="0"/>
        <w:strike w:val="0"/>
        <w:dstrike w:val="0"/>
        <w:color w:val="000000"/>
        <w:sz w:val="20"/>
        <w:u w:val="none" w:color="000000"/>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
  </w:num>
  <w:num w:numId="4">
    <w:abstractNumId w:val="0"/>
  </w:num>
  <w:num w:numId="5">
    <w:abstractNumId w:val="25"/>
  </w:num>
  <w:num w:numId="6">
    <w:abstractNumId w:val="30"/>
  </w:num>
  <w:num w:numId="7">
    <w:abstractNumId w:val="2"/>
  </w:num>
  <w:num w:numId="8">
    <w:abstractNumId w:val="4"/>
  </w:num>
  <w:num w:numId="9">
    <w:abstractNumId w:val="19"/>
  </w:num>
  <w:num w:numId="10">
    <w:abstractNumId w:val="29"/>
  </w:num>
  <w:num w:numId="11">
    <w:abstractNumId w:val="22"/>
  </w:num>
  <w:num w:numId="12">
    <w:abstractNumId w:val="18"/>
  </w:num>
  <w:num w:numId="13">
    <w:abstractNumId w:val="11"/>
  </w:num>
  <w:num w:numId="14">
    <w:abstractNumId w:val="27"/>
  </w:num>
  <w:num w:numId="15">
    <w:abstractNumId w:val="10"/>
  </w:num>
  <w:num w:numId="16">
    <w:abstractNumId w:val="26"/>
  </w:num>
  <w:num w:numId="17">
    <w:abstractNumId w:val="13"/>
  </w:num>
  <w:num w:numId="18">
    <w:abstractNumId w:val="17"/>
  </w:num>
  <w:num w:numId="19">
    <w:abstractNumId w:val="23"/>
  </w:num>
  <w:num w:numId="20">
    <w:abstractNumId w:val="14"/>
  </w:num>
  <w:num w:numId="21">
    <w:abstractNumId w:val="7"/>
  </w:num>
  <w:num w:numId="22">
    <w:abstractNumId w:val="8"/>
  </w:num>
  <w:num w:numId="23">
    <w:abstractNumId w:val="1"/>
  </w:num>
  <w:num w:numId="24">
    <w:abstractNumId w:val="20"/>
  </w:num>
  <w:num w:numId="25">
    <w:abstractNumId w:val="9"/>
  </w:num>
  <w:num w:numId="26">
    <w:abstractNumId w:val="6"/>
  </w:num>
  <w:num w:numId="27">
    <w:abstractNumId w:val="28"/>
  </w:num>
  <w:num w:numId="28">
    <w:abstractNumId w:val="5"/>
  </w:num>
  <w:num w:numId="29">
    <w:abstractNumId w:val="16"/>
  </w:num>
  <w:num w:numId="30">
    <w:abstractNumId w:val="12"/>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BDD"/>
    <w:rsid w:val="00061F03"/>
    <w:rsid w:val="00081667"/>
    <w:rsid w:val="000961FA"/>
    <w:rsid w:val="000B050C"/>
    <w:rsid w:val="000D0B61"/>
    <w:rsid w:val="000E2D5A"/>
    <w:rsid w:val="000F5DD8"/>
    <w:rsid w:val="00110FB3"/>
    <w:rsid w:val="00146EEA"/>
    <w:rsid w:val="00171339"/>
    <w:rsid w:val="001C578C"/>
    <w:rsid w:val="001F4270"/>
    <w:rsid w:val="001F6DA2"/>
    <w:rsid w:val="00230D0E"/>
    <w:rsid w:val="00232278"/>
    <w:rsid w:val="00246714"/>
    <w:rsid w:val="00246BD2"/>
    <w:rsid w:val="002566EA"/>
    <w:rsid w:val="002662FC"/>
    <w:rsid w:val="002938D7"/>
    <w:rsid w:val="00295D80"/>
    <w:rsid w:val="002C42B6"/>
    <w:rsid w:val="00360C30"/>
    <w:rsid w:val="003812F5"/>
    <w:rsid w:val="003849FB"/>
    <w:rsid w:val="003D2BCA"/>
    <w:rsid w:val="00412B3A"/>
    <w:rsid w:val="0041630B"/>
    <w:rsid w:val="00421EA7"/>
    <w:rsid w:val="00422FE1"/>
    <w:rsid w:val="00473117"/>
    <w:rsid w:val="00491A7B"/>
    <w:rsid w:val="004B334F"/>
    <w:rsid w:val="004C35AF"/>
    <w:rsid w:val="004D216C"/>
    <w:rsid w:val="004D2757"/>
    <w:rsid w:val="0052468E"/>
    <w:rsid w:val="00582C76"/>
    <w:rsid w:val="00585558"/>
    <w:rsid w:val="005C77C9"/>
    <w:rsid w:val="005F2AFD"/>
    <w:rsid w:val="0060318B"/>
    <w:rsid w:val="00631B15"/>
    <w:rsid w:val="0066044F"/>
    <w:rsid w:val="00680A0D"/>
    <w:rsid w:val="0069607E"/>
    <w:rsid w:val="006A02FF"/>
    <w:rsid w:val="006B4D5F"/>
    <w:rsid w:val="006C63D5"/>
    <w:rsid w:val="006F55A9"/>
    <w:rsid w:val="00755D1E"/>
    <w:rsid w:val="007709AC"/>
    <w:rsid w:val="007B1E5E"/>
    <w:rsid w:val="007D3693"/>
    <w:rsid w:val="0086507F"/>
    <w:rsid w:val="008658FA"/>
    <w:rsid w:val="008A6F6A"/>
    <w:rsid w:val="009003BA"/>
    <w:rsid w:val="00921007"/>
    <w:rsid w:val="00957543"/>
    <w:rsid w:val="0097113E"/>
    <w:rsid w:val="009A6C65"/>
    <w:rsid w:val="009C3847"/>
    <w:rsid w:val="009D4B2C"/>
    <w:rsid w:val="00A01554"/>
    <w:rsid w:val="00A01CA2"/>
    <w:rsid w:val="00A02970"/>
    <w:rsid w:val="00A45A16"/>
    <w:rsid w:val="00A54DB6"/>
    <w:rsid w:val="00A754E8"/>
    <w:rsid w:val="00A86018"/>
    <w:rsid w:val="00A87535"/>
    <w:rsid w:val="00AF2781"/>
    <w:rsid w:val="00B10926"/>
    <w:rsid w:val="00B10F71"/>
    <w:rsid w:val="00B32A72"/>
    <w:rsid w:val="00B40E09"/>
    <w:rsid w:val="00B42B5C"/>
    <w:rsid w:val="00B50F80"/>
    <w:rsid w:val="00B521FA"/>
    <w:rsid w:val="00B8200A"/>
    <w:rsid w:val="00B915A8"/>
    <w:rsid w:val="00B9795F"/>
    <w:rsid w:val="00BA34F8"/>
    <w:rsid w:val="00BB7F31"/>
    <w:rsid w:val="00BC4BDD"/>
    <w:rsid w:val="00BE3503"/>
    <w:rsid w:val="00C2204C"/>
    <w:rsid w:val="00C25621"/>
    <w:rsid w:val="00C27A7A"/>
    <w:rsid w:val="00C6006C"/>
    <w:rsid w:val="00C927BB"/>
    <w:rsid w:val="00CC0BED"/>
    <w:rsid w:val="00D078FE"/>
    <w:rsid w:val="00D17E49"/>
    <w:rsid w:val="00D205BD"/>
    <w:rsid w:val="00D321B3"/>
    <w:rsid w:val="00D3686A"/>
    <w:rsid w:val="00D40F5A"/>
    <w:rsid w:val="00D448B3"/>
    <w:rsid w:val="00D820BF"/>
    <w:rsid w:val="00D83D48"/>
    <w:rsid w:val="00D95C62"/>
    <w:rsid w:val="00DA636C"/>
    <w:rsid w:val="00DB03FA"/>
    <w:rsid w:val="00DB27D5"/>
    <w:rsid w:val="00E15B4C"/>
    <w:rsid w:val="00E37F80"/>
    <w:rsid w:val="00E520F4"/>
    <w:rsid w:val="00F510CB"/>
    <w:rsid w:val="00F54293"/>
    <w:rsid w:val="00F64CC3"/>
    <w:rsid w:val="00F73494"/>
    <w:rsid w:val="00F906A1"/>
    <w:rsid w:val="00FB42C6"/>
    <w:rsid w:val="00FC08D8"/>
    <w:rsid w:val="00FC5E8B"/>
    <w:rsid w:val="00FD1D36"/>
    <w:rsid w:val="00FF63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DD"/>
    <w:pPr>
      <w:spacing w:after="4" w:line="248" w:lineRule="auto"/>
      <w:ind w:left="10" w:right="166" w:hanging="10"/>
    </w:pPr>
    <w:rPr>
      <w:rFonts w:ascii="Arial" w:hAnsi="Arial" w:cs="Arial"/>
      <w:color w:val="00000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C4BDD"/>
    <w:rPr>
      <w:rFonts w:eastAsia="Times New Roman"/>
      <w:lang w:val="en-GB" w:eastAsia="en-GB"/>
    </w:rPr>
    <w:tblPr>
      <w:tblCellMar>
        <w:top w:w="0" w:type="dxa"/>
        <w:left w:w="0" w:type="dxa"/>
        <w:bottom w:w="0" w:type="dxa"/>
        <w:right w:w="0" w:type="dxa"/>
      </w:tblCellMar>
    </w:tblPr>
  </w:style>
  <w:style w:type="paragraph" w:styleId="ListParagraph">
    <w:name w:val="List Paragraph"/>
    <w:basedOn w:val="Normal"/>
    <w:uiPriority w:val="99"/>
    <w:qFormat/>
    <w:rsid w:val="00BC4BDD"/>
    <w:pPr>
      <w:ind w:left="720"/>
      <w:contextualSpacing/>
    </w:pPr>
  </w:style>
  <w:style w:type="paragraph" w:customStyle="1" w:styleId="Default">
    <w:name w:val="Default"/>
    <w:uiPriority w:val="99"/>
    <w:rsid w:val="00D40F5A"/>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rsid w:val="000816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81667"/>
    <w:rPr>
      <w:rFonts w:ascii="Arial" w:hAnsi="Arial" w:cs="Arial"/>
      <w:color w:val="000000"/>
      <w:lang w:eastAsia="en-GB"/>
    </w:rPr>
  </w:style>
  <w:style w:type="paragraph" w:styleId="Footer">
    <w:name w:val="footer"/>
    <w:basedOn w:val="Normal"/>
    <w:link w:val="FooterChar"/>
    <w:uiPriority w:val="99"/>
    <w:rsid w:val="000816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1667"/>
    <w:rPr>
      <w:rFonts w:ascii="Arial" w:hAnsi="Arial" w:cs="Arial"/>
      <w:color w:val="000000"/>
      <w:lang w:eastAsia="en-GB"/>
    </w:rPr>
  </w:style>
  <w:style w:type="paragraph" w:styleId="BodyText">
    <w:name w:val="Body Text"/>
    <w:basedOn w:val="Normal"/>
    <w:link w:val="BodyTextChar"/>
    <w:uiPriority w:val="99"/>
    <w:rsid w:val="00DB27D5"/>
    <w:pPr>
      <w:widowControl w:val="0"/>
      <w:autoSpaceDE w:val="0"/>
      <w:autoSpaceDN w:val="0"/>
      <w:spacing w:after="0" w:line="240" w:lineRule="auto"/>
      <w:ind w:left="821" w:right="0" w:firstLine="0"/>
    </w:pPr>
    <w:rPr>
      <w:rFonts w:ascii="Calibri" w:hAnsi="Calibri" w:cs="Calibri"/>
      <w:color w:val="auto"/>
      <w:lang w:val="en-US" w:eastAsia="en-US"/>
    </w:rPr>
  </w:style>
  <w:style w:type="character" w:customStyle="1" w:styleId="BodyTextChar">
    <w:name w:val="Body Text Char"/>
    <w:basedOn w:val="DefaultParagraphFont"/>
    <w:link w:val="BodyText"/>
    <w:uiPriority w:val="99"/>
    <w:semiHidden/>
    <w:locked/>
    <w:rsid w:val="00DB27D5"/>
    <w:rPr>
      <w:rFonts w:ascii="Calibri" w:hAnsi="Calibri" w:cs="Calibri"/>
      <w:sz w:val="22"/>
      <w:szCs w:val="22"/>
      <w:lang w:val="en-US" w:eastAsia="en-US" w:bidi="ar-SA"/>
    </w:rPr>
  </w:style>
  <w:style w:type="paragraph" w:styleId="Title">
    <w:name w:val="Title"/>
    <w:basedOn w:val="Normal"/>
    <w:link w:val="TitleChar"/>
    <w:uiPriority w:val="99"/>
    <w:qFormat/>
    <w:locked/>
    <w:rsid w:val="00DB27D5"/>
    <w:pPr>
      <w:widowControl w:val="0"/>
      <w:autoSpaceDE w:val="0"/>
      <w:autoSpaceDN w:val="0"/>
      <w:spacing w:after="0" w:line="630" w:lineRule="exact"/>
      <w:ind w:left="504" w:right="1487" w:firstLine="0"/>
      <w:jc w:val="center"/>
    </w:pPr>
    <w:rPr>
      <w:rFonts w:ascii="Calibri" w:hAnsi="Calibri" w:cs="Calibri"/>
      <w:color w:val="auto"/>
      <w:sz w:val="52"/>
      <w:szCs w:val="52"/>
      <w:lang w:val="en-US" w:eastAsia="en-US"/>
    </w:rPr>
  </w:style>
  <w:style w:type="character" w:customStyle="1" w:styleId="TitleChar">
    <w:name w:val="Title Char"/>
    <w:basedOn w:val="DefaultParagraphFont"/>
    <w:link w:val="Title"/>
    <w:uiPriority w:val="99"/>
    <w:locked/>
    <w:rsid w:val="00DB27D5"/>
    <w:rPr>
      <w:rFonts w:ascii="Calibri" w:hAnsi="Calibri" w:cs="Calibri"/>
      <w:sz w:val="52"/>
      <w:szCs w:val="52"/>
      <w:lang w:val="en-US" w:eastAsia="en-US" w:bidi="ar-SA"/>
    </w:rPr>
  </w:style>
  <w:style w:type="paragraph" w:customStyle="1" w:styleId="TableParagraph">
    <w:name w:val="Table Paragraph"/>
    <w:basedOn w:val="Normal"/>
    <w:uiPriority w:val="99"/>
    <w:rsid w:val="00DB27D5"/>
    <w:pPr>
      <w:widowControl w:val="0"/>
      <w:autoSpaceDE w:val="0"/>
      <w:autoSpaceDN w:val="0"/>
      <w:spacing w:after="0" w:line="240" w:lineRule="auto"/>
      <w:ind w:left="0" w:right="0" w:firstLine="0"/>
    </w:pPr>
    <w:rPr>
      <w:rFonts w:ascii="Calibri" w:hAnsi="Calibri" w:cs="Calibri"/>
      <w:color w:val="auto"/>
      <w:lang w:val="en-US" w:eastAsia="en-US"/>
    </w:rPr>
  </w:style>
  <w:style w:type="table" w:styleId="TableGrid0">
    <w:name w:val="Table Grid"/>
    <w:basedOn w:val="TableNormal"/>
    <w:uiPriority w:val="99"/>
    <w:locked/>
    <w:rsid w:val="00B40E09"/>
    <w:pPr>
      <w:spacing w:after="4" w:line="248" w:lineRule="auto"/>
      <w:ind w:left="10" w:right="166" w:hanging="1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0999796">
      <w:marLeft w:val="0"/>
      <w:marRight w:val="0"/>
      <w:marTop w:val="0"/>
      <w:marBottom w:val="0"/>
      <w:divBdr>
        <w:top w:val="none" w:sz="0" w:space="0" w:color="auto"/>
        <w:left w:val="none" w:sz="0" w:space="0" w:color="auto"/>
        <w:bottom w:val="none" w:sz="0" w:space="0" w:color="auto"/>
        <w:right w:val="none" w:sz="0" w:space="0" w:color="auto"/>
      </w:divBdr>
    </w:div>
    <w:div w:id="2090999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194</TotalTime>
  <Pages>6</Pages>
  <Words>1244</Words>
  <Characters>7091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35</cp:revision>
  <dcterms:created xsi:type="dcterms:W3CDTF">2023-06-22T10:42:00Z</dcterms:created>
  <dcterms:modified xsi:type="dcterms:W3CDTF">2025-12-08T10:40:00Z</dcterms:modified>
</cp:coreProperties>
</file>